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43" w:rsidRPr="00B7759E" w:rsidRDefault="004D368E" w:rsidP="007627B8">
      <w:pPr>
        <w:spacing w:line="320" w:lineRule="atLeast"/>
        <w:jc w:val="center"/>
        <w:rPr>
          <w:b/>
        </w:rPr>
      </w:pPr>
      <w:r w:rsidRPr="00B7759E">
        <w:rPr>
          <w:b/>
        </w:rPr>
        <w:t>HƯỚNG DẪN LẬP</w:t>
      </w:r>
    </w:p>
    <w:p w:rsidR="004D368E" w:rsidRPr="00B7759E" w:rsidRDefault="00E86E0F" w:rsidP="00B7759E">
      <w:pPr>
        <w:spacing w:line="320" w:lineRule="atLeast"/>
        <w:ind w:firstLine="720"/>
        <w:jc w:val="center"/>
        <w:rPr>
          <w:b/>
        </w:rPr>
      </w:pPr>
      <w:r>
        <w:rPr>
          <w:b/>
        </w:rPr>
        <w:t>Mẫu “</w:t>
      </w:r>
      <w:r w:rsidR="004D368E" w:rsidRPr="00B7759E">
        <w:rPr>
          <w:b/>
        </w:rPr>
        <w:t>Chứng nhận đối tượng bảo hiểm xã hội (VN/KR1)</w:t>
      </w:r>
      <w:r>
        <w:rPr>
          <w:b/>
        </w:rPr>
        <w:t>”</w:t>
      </w:r>
    </w:p>
    <w:p w:rsidR="004D368E" w:rsidRPr="00B7759E" w:rsidRDefault="004D368E" w:rsidP="00611FB5">
      <w:pPr>
        <w:spacing w:line="320" w:lineRule="atLeast"/>
        <w:ind w:firstLine="720"/>
        <w:jc w:val="both"/>
        <w:rPr>
          <w:b/>
        </w:rPr>
      </w:pPr>
      <w:r w:rsidRPr="00B7759E">
        <w:rPr>
          <w:b/>
        </w:rPr>
        <w:t>1. Mục đích:</w:t>
      </w:r>
    </w:p>
    <w:p w:rsidR="004D368E" w:rsidRDefault="00E86E0F" w:rsidP="00611FB5">
      <w:pPr>
        <w:spacing w:line="320" w:lineRule="atLeast"/>
        <w:ind w:firstLine="720"/>
        <w:jc w:val="both"/>
      </w:pPr>
      <w:r>
        <w:t>Ghi</w:t>
      </w:r>
      <w:r w:rsidR="004D368E">
        <w:t xml:space="preserve"> thông tin của người lao động, đơn vị sử dụng lao động tại Việt Nam được cấp chứng nhận đối tượng BHXH.</w:t>
      </w:r>
    </w:p>
    <w:p w:rsidR="00B7759E" w:rsidRDefault="00B7759E" w:rsidP="00611FB5">
      <w:pPr>
        <w:spacing w:line="320" w:lineRule="atLeast"/>
        <w:ind w:firstLine="720"/>
        <w:jc w:val="both"/>
      </w:pPr>
      <w:r w:rsidRPr="00B7759E">
        <w:rPr>
          <w:b/>
        </w:rPr>
        <w:t>2. Trách nhiệm lập:</w:t>
      </w:r>
      <w:r>
        <w:t xml:space="preserve"> </w:t>
      </w:r>
      <w:r w:rsidR="00611FB5">
        <w:t>cơ quan BHXH</w:t>
      </w:r>
      <w:r>
        <w:t xml:space="preserve"> </w:t>
      </w:r>
    </w:p>
    <w:p w:rsidR="00154649" w:rsidRDefault="00B7759E" w:rsidP="00611FB5">
      <w:pPr>
        <w:spacing w:line="320" w:lineRule="atLeast"/>
        <w:ind w:firstLine="720"/>
        <w:jc w:val="both"/>
        <w:rPr>
          <w:spacing w:val="-2"/>
        </w:rPr>
      </w:pPr>
      <w:r w:rsidRPr="00B7759E">
        <w:rPr>
          <w:b/>
        </w:rPr>
        <w:t xml:space="preserve">3. </w:t>
      </w:r>
      <w:r w:rsidR="00154649" w:rsidRPr="00154649">
        <w:rPr>
          <w:b/>
        </w:rPr>
        <w:t>Căn cứ lập</w:t>
      </w:r>
      <w:r>
        <w:t xml:space="preserve">: </w:t>
      </w:r>
      <w:r w:rsidR="00154649">
        <w:rPr>
          <w:spacing w:val="-2"/>
        </w:rPr>
        <w:t>TK1</w:t>
      </w:r>
      <w:r w:rsidR="00E86E0F">
        <w:rPr>
          <w:spacing w:val="-2"/>
        </w:rPr>
        <w:t>-TS</w:t>
      </w:r>
      <w:r w:rsidR="00154649">
        <w:rPr>
          <w:spacing w:val="-2"/>
        </w:rPr>
        <w:t>, TK3</w:t>
      </w:r>
      <w:r w:rsidR="00E86E0F">
        <w:rPr>
          <w:spacing w:val="-2"/>
        </w:rPr>
        <w:t>-TS</w:t>
      </w:r>
      <w:r w:rsidR="00154649">
        <w:rPr>
          <w:spacing w:val="-2"/>
        </w:rPr>
        <w:t>, D02-LT; Quyết định phái cử của đơn vị</w:t>
      </w:r>
    </w:p>
    <w:p w:rsidR="00B7759E" w:rsidRDefault="00154649" w:rsidP="00611FB5">
      <w:pPr>
        <w:spacing w:line="320" w:lineRule="atLeast"/>
        <w:ind w:firstLine="720"/>
        <w:jc w:val="both"/>
        <w:rPr>
          <w:b/>
        </w:rPr>
      </w:pPr>
      <w:r>
        <w:rPr>
          <w:spacing w:val="-2"/>
        </w:rPr>
        <w:t xml:space="preserve"> </w:t>
      </w:r>
      <w:r w:rsidR="00B7759E" w:rsidRPr="00B7759E">
        <w:rPr>
          <w:b/>
        </w:rPr>
        <w:t xml:space="preserve">4. </w:t>
      </w:r>
      <w:r w:rsidR="00E86E0F">
        <w:rPr>
          <w:b/>
        </w:rPr>
        <w:t>Nội dung</w:t>
      </w:r>
      <w:r w:rsidR="00B7759E" w:rsidRPr="00B7759E">
        <w:rPr>
          <w:b/>
        </w:rPr>
        <w:t>:</w:t>
      </w:r>
    </w:p>
    <w:p w:rsidR="00B7759E" w:rsidRDefault="00B7759E" w:rsidP="00611FB5">
      <w:pPr>
        <w:spacing w:line="320" w:lineRule="atLeast"/>
        <w:ind w:firstLine="720"/>
        <w:jc w:val="both"/>
      </w:pPr>
      <w:r>
        <w:t>Mục I</w:t>
      </w:r>
      <w:r w:rsidR="00154649">
        <w:t>: Thông tin người lao động</w:t>
      </w:r>
    </w:p>
    <w:p w:rsidR="00B7759E" w:rsidRDefault="00B7759E" w:rsidP="00611FB5">
      <w:pPr>
        <w:spacing w:line="320" w:lineRule="atLeast"/>
        <w:ind w:firstLine="720"/>
        <w:jc w:val="both"/>
      </w:pPr>
      <w:r>
        <w:t>(1) Họ và tên:</w:t>
      </w:r>
      <w:r w:rsidRPr="00B7759E">
        <w:t xml:space="preserve"> </w:t>
      </w:r>
      <w:r>
        <w:t>Ghi đầy đủ họ, chữ đệm và tên bằng chữ in hoa có dấu của người lao động</w:t>
      </w:r>
    </w:p>
    <w:p w:rsidR="00B7759E" w:rsidRDefault="00B7759E" w:rsidP="00611FB5">
      <w:pPr>
        <w:spacing w:line="320" w:lineRule="atLeast"/>
        <w:ind w:firstLine="720"/>
        <w:jc w:val="both"/>
      </w:pPr>
      <w:r>
        <w:t>(2) Ngày sinh:</w:t>
      </w:r>
      <w:r w:rsidRPr="00B7759E">
        <w:t xml:space="preserve"> </w:t>
      </w:r>
      <w:r>
        <w:t>Ghi đầy đủ ngày, tháng, năm sinh như trong chứng minh nhân dân/căn cước công dân/hộ chiếu</w:t>
      </w:r>
    </w:p>
    <w:p w:rsidR="00B7759E" w:rsidRDefault="00B7759E" w:rsidP="00611FB5">
      <w:pPr>
        <w:spacing w:line="320" w:lineRule="atLeast"/>
        <w:ind w:firstLine="720"/>
        <w:jc w:val="both"/>
      </w:pPr>
      <w:r>
        <w:t>(3) Số Căn cước công dân:</w:t>
      </w:r>
      <w:r w:rsidRPr="00B7759E">
        <w:t xml:space="preserve"> </w:t>
      </w:r>
      <w:r>
        <w:t>Ghi số chứng minh nhân dân/căn cước công dân/hộ chiếu của người tham gia được cơ quan có thẩm quyền cấp</w:t>
      </w:r>
      <w:r w:rsidR="00E86E0F">
        <w:t>; đánh dấu vào ô “loại lao động” tương ứng trên Quyết định phái cử/HĐ...thời hạn.</w:t>
      </w:r>
    </w:p>
    <w:p w:rsidR="00B7759E" w:rsidRDefault="00B7759E" w:rsidP="00611FB5">
      <w:pPr>
        <w:spacing w:line="320" w:lineRule="atLeast"/>
        <w:ind w:firstLine="720"/>
        <w:jc w:val="both"/>
      </w:pPr>
      <w:r>
        <w:t xml:space="preserve">(4) Quốc tịch: </w:t>
      </w:r>
      <w:r w:rsidR="00E86E0F">
        <w:t>Việt Nam</w:t>
      </w:r>
    </w:p>
    <w:p w:rsidR="00B7759E" w:rsidRDefault="00B7759E" w:rsidP="00611FB5">
      <w:pPr>
        <w:spacing w:line="320" w:lineRule="atLeast"/>
        <w:ind w:firstLine="720"/>
        <w:jc w:val="both"/>
      </w:pPr>
      <w:r>
        <w:t>(5) Mã số BHXH do BHXH Việt Nam cấp (nếu có):</w:t>
      </w:r>
      <w:r w:rsidRPr="00B7759E">
        <w:t xml:space="preserve"> </w:t>
      </w:r>
      <w:r>
        <w:t>Ghi mã số BHXH đã được cơ quan BHXH cấp</w:t>
      </w:r>
    </w:p>
    <w:p w:rsidR="00B7759E" w:rsidRDefault="00B7759E" w:rsidP="00611FB5">
      <w:pPr>
        <w:spacing w:line="320" w:lineRule="atLeast"/>
        <w:ind w:firstLine="720"/>
        <w:jc w:val="both"/>
      </w:pPr>
      <w:r>
        <w:t>(6) Loại lao động: Ghi số của Quyết định phái cử/ HĐ...thời hạn</w:t>
      </w:r>
    </w:p>
    <w:p w:rsidR="00B7759E" w:rsidRDefault="00880CB2" w:rsidP="00611FB5">
      <w:pPr>
        <w:spacing w:line="320" w:lineRule="atLeast"/>
        <w:ind w:firstLine="720"/>
        <w:jc w:val="both"/>
      </w:pPr>
      <w:r>
        <w:t>Mục II</w:t>
      </w:r>
    </w:p>
    <w:p w:rsidR="00B7759E" w:rsidRDefault="00B7759E" w:rsidP="00611FB5">
      <w:pPr>
        <w:spacing w:line="320" w:lineRule="atLeast"/>
        <w:ind w:firstLine="720"/>
        <w:jc w:val="both"/>
      </w:pPr>
      <w:r>
        <w:t>(1) Tên đơn vị</w:t>
      </w:r>
      <w:r w:rsidR="00880CB2">
        <w:t>: Ghi đầy đủ tên đơn vị</w:t>
      </w:r>
    </w:p>
    <w:p w:rsidR="00B7759E" w:rsidRDefault="00B7759E" w:rsidP="00611FB5">
      <w:pPr>
        <w:spacing w:line="320" w:lineRule="atLeast"/>
        <w:ind w:firstLine="720"/>
        <w:jc w:val="both"/>
      </w:pPr>
      <w:r>
        <w:t xml:space="preserve">(2) Địa chỉ: </w:t>
      </w:r>
      <w:r w:rsidR="00880CB2">
        <w:t>Ghi địa chỉ theo quyết định thành lập, giấy phép kinh doanh</w:t>
      </w:r>
    </w:p>
    <w:p w:rsidR="00B7759E" w:rsidRDefault="00B7759E" w:rsidP="00611FB5">
      <w:pPr>
        <w:spacing w:line="320" w:lineRule="atLeast"/>
        <w:ind w:firstLine="720"/>
        <w:jc w:val="both"/>
      </w:pPr>
      <w:r>
        <w:t>(3) Mã số BHXH của đơn vị</w:t>
      </w:r>
      <w:r w:rsidR="00880CB2">
        <w:t>: Ghi mã số đơn vị do cơ quan BHXH cấ</w:t>
      </w:r>
      <w:r w:rsidR="00E22485">
        <w:t>p.</w:t>
      </w:r>
    </w:p>
    <w:p w:rsidR="00880CB2" w:rsidRDefault="00E22485" w:rsidP="00611FB5">
      <w:pPr>
        <w:spacing w:line="320" w:lineRule="atLeast"/>
        <w:ind w:firstLine="720"/>
        <w:jc w:val="both"/>
      </w:pPr>
      <w:r>
        <w:t xml:space="preserve">Mục III: </w:t>
      </w:r>
      <w:r w:rsidR="00880CB2">
        <w:t xml:space="preserve">Thông tin cơ quan/ doanh nghiệp Hàn Quốc: </w:t>
      </w:r>
      <w:r>
        <w:t>Ghi theo Quyết định phái cử.</w:t>
      </w:r>
    </w:p>
    <w:p w:rsidR="00880CB2" w:rsidRDefault="00E22485" w:rsidP="00E22485">
      <w:pPr>
        <w:spacing w:line="320" w:lineRule="atLeast"/>
        <w:ind w:firstLine="720"/>
        <w:jc w:val="both"/>
      </w:pPr>
      <w:r>
        <w:t xml:space="preserve">Mục IV: </w:t>
      </w:r>
      <w:r w:rsidR="00880CB2">
        <w:t>Xác nhận của cơ quan BHXH Việt Nam</w:t>
      </w:r>
    </w:p>
    <w:p w:rsidR="00880CB2" w:rsidRDefault="00880CB2" w:rsidP="00611FB5">
      <w:pPr>
        <w:spacing w:line="320" w:lineRule="atLeast"/>
        <w:ind w:firstLine="720"/>
        <w:jc w:val="both"/>
      </w:pPr>
      <w:r>
        <w:t>(1) Trách nhiệm lập: Cán bộ chuyên quản phụ trách Thu, Sổ - Thẻ</w:t>
      </w:r>
    </w:p>
    <w:p w:rsidR="00880CB2" w:rsidRDefault="00880CB2" w:rsidP="00611FB5">
      <w:pPr>
        <w:spacing w:line="320" w:lineRule="atLeast"/>
        <w:ind w:firstLine="720"/>
        <w:jc w:val="both"/>
      </w:pPr>
      <w:r>
        <w:t>Ghi thời gian được miễn trừ pháp luật hưu trí quốc gia Hàn Quốc theo Điều 6 hoặc Điều 8 của Hiệp định</w:t>
      </w:r>
    </w:p>
    <w:p w:rsidR="00880CB2" w:rsidRDefault="00880CB2" w:rsidP="00611FB5">
      <w:pPr>
        <w:spacing w:line="320" w:lineRule="atLeast"/>
        <w:ind w:firstLine="720"/>
        <w:jc w:val="both"/>
      </w:pPr>
      <w:r>
        <w:t>Thời gian từ tháng.....đến tháng....: Ghi thời gian theo Quyết định</w:t>
      </w:r>
      <w:r w:rsidR="00611FB5">
        <w:t xml:space="preserve"> phái cử của đơn vị</w:t>
      </w:r>
      <w:r>
        <w:t xml:space="preserve"> hoặc </w:t>
      </w:r>
      <w:r w:rsidR="00611FB5">
        <w:t>thời gian đơn vị/doanh nghiệp  trúng thầu, nhận thầu tại Hàn Quốc ghi trên Hợp đồng đơn vị cung cấp.</w:t>
      </w:r>
    </w:p>
    <w:p w:rsidR="00880CB2" w:rsidRDefault="00880CB2" w:rsidP="00611FB5">
      <w:pPr>
        <w:spacing w:line="320" w:lineRule="atLeast"/>
        <w:ind w:firstLine="720"/>
        <w:jc w:val="both"/>
      </w:pPr>
    </w:p>
    <w:p w:rsidR="00B7759E" w:rsidRDefault="00B7759E" w:rsidP="00B7759E">
      <w:pPr>
        <w:spacing w:line="320" w:lineRule="atLeast"/>
        <w:ind w:firstLine="720"/>
      </w:pPr>
    </w:p>
    <w:p w:rsidR="00B7759E" w:rsidRDefault="00B7759E" w:rsidP="00B7759E">
      <w:pPr>
        <w:spacing w:line="320" w:lineRule="atLeast"/>
        <w:ind w:firstLine="720"/>
      </w:pPr>
    </w:p>
    <w:p w:rsidR="00E22485" w:rsidRDefault="00E22485" w:rsidP="00B7759E">
      <w:pPr>
        <w:spacing w:line="320" w:lineRule="atLeast"/>
        <w:ind w:firstLine="720"/>
      </w:pPr>
    </w:p>
    <w:p w:rsidR="00006E0D" w:rsidRDefault="008C1BB2" w:rsidP="007627B8">
      <w:pPr>
        <w:spacing w:line="320" w:lineRule="atLeast"/>
        <w:jc w:val="center"/>
        <w:rPr>
          <w:b/>
        </w:rPr>
      </w:pPr>
      <w:r w:rsidRPr="00B7759E">
        <w:rPr>
          <w:b/>
        </w:rPr>
        <w:lastRenderedPageBreak/>
        <w:t>HƯỚNG DẪN LẬP</w:t>
      </w:r>
    </w:p>
    <w:p w:rsidR="00006E0D" w:rsidRDefault="00006E0D" w:rsidP="00006E0D">
      <w:pPr>
        <w:spacing w:line="320" w:lineRule="atLeast"/>
        <w:ind w:right="-256"/>
        <w:rPr>
          <w:b/>
        </w:rPr>
      </w:pPr>
      <w:r>
        <w:rPr>
          <w:b/>
        </w:rPr>
        <w:t>Biểu mẫu trao đổi dữ liệu về chứng nhận đối tượng bảo hiểm xã hội (VN/KR2)</w:t>
      </w:r>
    </w:p>
    <w:p w:rsidR="00006E0D" w:rsidRDefault="00006E0D" w:rsidP="00006E0D">
      <w:pPr>
        <w:spacing w:line="320" w:lineRule="atLeast"/>
        <w:ind w:firstLine="720"/>
        <w:jc w:val="both"/>
        <w:rPr>
          <w:b/>
          <w:spacing w:val="-2"/>
        </w:rPr>
      </w:pPr>
      <w:r w:rsidRPr="007E0038">
        <w:rPr>
          <w:b/>
          <w:spacing w:val="-2"/>
        </w:rPr>
        <w:t>1. Mục đích:</w:t>
      </w:r>
    </w:p>
    <w:p w:rsidR="00006E0D" w:rsidRDefault="00006E0D" w:rsidP="00006E0D">
      <w:pPr>
        <w:spacing w:line="320" w:lineRule="atLeast"/>
        <w:ind w:firstLine="720"/>
        <w:jc w:val="both"/>
        <w:rPr>
          <w:spacing w:val="-2"/>
        </w:rPr>
      </w:pPr>
      <w:r>
        <w:rPr>
          <w:spacing w:val="-2"/>
        </w:rPr>
        <w:t>Báo cáo tổng hợp kết quả số lượng cấp giấy chứng nhận đối tượng BHXH của người lao động Việt Nam đi làm việc tại Hàn Quốc; số lượng chứng nhận BHXH của người Hàn Quốc làm việc tại Việt Nam để phục vụ công tác quản lý và việc trao đổi số liệu giữa hai quốc gia.</w:t>
      </w:r>
    </w:p>
    <w:p w:rsidR="00006E0D" w:rsidRDefault="00006E0D" w:rsidP="00006E0D">
      <w:pPr>
        <w:spacing w:line="320" w:lineRule="atLeast"/>
        <w:ind w:firstLine="720"/>
        <w:jc w:val="both"/>
        <w:rPr>
          <w:spacing w:val="-2"/>
        </w:rPr>
      </w:pPr>
      <w:r w:rsidRPr="007E0038">
        <w:rPr>
          <w:b/>
          <w:spacing w:val="-2"/>
        </w:rPr>
        <w:t>2. Căn cứ lập:</w:t>
      </w:r>
      <w:r>
        <w:rPr>
          <w:spacing w:val="-2"/>
        </w:rPr>
        <w:t xml:space="preserve"> </w:t>
      </w:r>
      <w:r w:rsidRPr="00006E0D">
        <w:rPr>
          <w:spacing w:val="-2"/>
        </w:rPr>
        <w:t>Danh sách cấp chứng nhận đối tượng bảo hiểm xã hội</w:t>
      </w:r>
      <w:r>
        <w:rPr>
          <w:spacing w:val="-2"/>
        </w:rPr>
        <w:t xml:space="preserve"> (mẫu đính kèm)</w:t>
      </w:r>
    </w:p>
    <w:p w:rsidR="00006E0D" w:rsidRDefault="00006E0D" w:rsidP="00006E0D">
      <w:pPr>
        <w:spacing w:line="320" w:lineRule="atLeast"/>
        <w:ind w:firstLine="720"/>
        <w:jc w:val="both"/>
        <w:rPr>
          <w:spacing w:val="-2"/>
        </w:rPr>
      </w:pPr>
      <w:r w:rsidRPr="007E0038">
        <w:rPr>
          <w:b/>
          <w:spacing w:val="-2"/>
        </w:rPr>
        <w:t>3. Trách nhiệm lập:</w:t>
      </w:r>
      <w:r>
        <w:rPr>
          <w:b/>
          <w:spacing w:val="-2"/>
        </w:rPr>
        <w:t xml:space="preserve"> </w:t>
      </w:r>
      <w:r w:rsidRPr="00006E0D">
        <w:rPr>
          <w:spacing w:val="-2"/>
        </w:rPr>
        <w:t>Hàng năm</w:t>
      </w:r>
    </w:p>
    <w:p w:rsidR="00006E0D" w:rsidRDefault="00006E0D" w:rsidP="00006E0D">
      <w:pPr>
        <w:spacing w:line="320" w:lineRule="atLeast"/>
        <w:ind w:firstLine="720"/>
        <w:jc w:val="both"/>
        <w:rPr>
          <w:b/>
          <w:spacing w:val="-2"/>
        </w:rPr>
      </w:pPr>
      <w:r w:rsidRPr="007E0038">
        <w:rPr>
          <w:b/>
          <w:spacing w:val="-2"/>
        </w:rPr>
        <w:t>4. Phương pháp lập</w:t>
      </w:r>
      <w:r>
        <w:rPr>
          <w:b/>
          <w:spacing w:val="-2"/>
        </w:rPr>
        <w:t xml:space="preserve">: </w:t>
      </w:r>
    </w:p>
    <w:p w:rsidR="00006E0D" w:rsidRDefault="00006E0D" w:rsidP="00006E0D">
      <w:pPr>
        <w:spacing w:line="320" w:lineRule="atLeast"/>
        <w:ind w:firstLine="720"/>
        <w:jc w:val="both"/>
        <w:rPr>
          <w:spacing w:val="-2"/>
        </w:rPr>
      </w:pPr>
      <w:r>
        <w:rPr>
          <w:spacing w:val="-2"/>
        </w:rPr>
        <w:t>Dữ liệu về Chứng nhận đối tượng BHXH</w:t>
      </w:r>
    </w:p>
    <w:p w:rsidR="00006E0D" w:rsidRDefault="00006E0D" w:rsidP="00006E0D">
      <w:pPr>
        <w:spacing w:line="320" w:lineRule="atLeast"/>
        <w:ind w:firstLine="720"/>
        <w:jc w:val="both"/>
        <w:rPr>
          <w:spacing w:val="-2"/>
        </w:rPr>
      </w:pPr>
      <w:r>
        <w:rPr>
          <w:spacing w:val="-2"/>
        </w:rPr>
        <w:t>a) Số lượng giấy chứng nhận đối tượng BHXH: Cột tổng cộng  của danh sách cấp chứng nhận đối tượng BHXH.</w:t>
      </w:r>
    </w:p>
    <w:p w:rsidR="002C7C14" w:rsidRDefault="00006E0D" w:rsidP="002C7C14">
      <w:pPr>
        <w:spacing w:line="320" w:lineRule="atLeast"/>
        <w:ind w:firstLine="720"/>
        <w:jc w:val="both"/>
        <w:rPr>
          <w:spacing w:val="-2"/>
        </w:rPr>
      </w:pPr>
      <w:r>
        <w:rPr>
          <w:spacing w:val="-2"/>
        </w:rPr>
        <w:t xml:space="preserve">b) Thời gian ban hành chứng nhận: Ghi </w:t>
      </w:r>
      <w:r w:rsidR="008756EE">
        <w:rPr>
          <w:spacing w:val="-2"/>
        </w:rPr>
        <w:t xml:space="preserve">khoảng </w:t>
      </w:r>
      <w:r>
        <w:rPr>
          <w:spacing w:val="-2"/>
        </w:rPr>
        <w:t>thời gian lập biểu chứng nhận (từ ngày.....đến ngày......)</w:t>
      </w:r>
      <w:r w:rsidR="008756EE">
        <w:rPr>
          <w:spacing w:val="-2"/>
        </w:rPr>
        <w:t xml:space="preserve"> theo phương thứ</w:t>
      </w:r>
      <w:r w:rsidR="002C7C14">
        <w:rPr>
          <w:spacing w:val="-2"/>
        </w:rPr>
        <w:t>c hàng quý/năm của kỳ trao đổi dữ liệ</w:t>
      </w:r>
      <w:r w:rsidR="00816C6B">
        <w:rPr>
          <w:spacing w:val="-2"/>
        </w:rPr>
        <w:t>u theo T</w:t>
      </w:r>
      <w:r w:rsidR="002C7C14">
        <w:rPr>
          <w:spacing w:val="-2"/>
        </w:rPr>
        <w:t>hỏa thuận thực hiện.</w:t>
      </w:r>
    </w:p>
    <w:p w:rsidR="00006E0D" w:rsidRPr="00006E0D" w:rsidRDefault="00BD5E82" w:rsidP="00006E0D">
      <w:pPr>
        <w:spacing w:line="320" w:lineRule="atLeast"/>
        <w:ind w:firstLine="720"/>
        <w:jc w:val="both"/>
        <w:rPr>
          <w:spacing w:val="-2"/>
        </w:rPr>
      </w:pPr>
      <w:r>
        <w:rPr>
          <w:spacing w:val="-2"/>
        </w:rPr>
        <w:t>c) Ghi chú:</w:t>
      </w:r>
      <w:r w:rsidR="00782707">
        <w:rPr>
          <w:spacing w:val="-2"/>
        </w:rPr>
        <w:t xml:space="preserve"> Ghi các thông tin khác (nếu có)</w:t>
      </w:r>
    </w:p>
    <w:p w:rsidR="00006E0D" w:rsidRPr="00006E0D" w:rsidRDefault="00006E0D" w:rsidP="00006E0D">
      <w:pPr>
        <w:spacing w:line="320" w:lineRule="atLeast"/>
        <w:ind w:firstLine="720"/>
        <w:jc w:val="both"/>
        <w:rPr>
          <w:spacing w:val="-2"/>
        </w:rPr>
      </w:pPr>
    </w:p>
    <w:p w:rsidR="00006E0D" w:rsidRDefault="00006E0D" w:rsidP="00006E0D">
      <w:pPr>
        <w:spacing w:line="320" w:lineRule="atLeast"/>
        <w:ind w:firstLine="720"/>
        <w:jc w:val="both"/>
        <w:rPr>
          <w:spacing w:val="-2"/>
        </w:rPr>
      </w:pPr>
    </w:p>
    <w:p w:rsidR="00006E0D" w:rsidRPr="007E0038" w:rsidRDefault="00006E0D" w:rsidP="00006E0D">
      <w:pPr>
        <w:spacing w:line="320" w:lineRule="atLeast"/>
        <w:ind w:firstLine="720"/>
        <w:jc w:val="both"/>
        <w:rPr>
          <w:b/>
          <w:spacing w:val="-2"/>
        </w:rPr>
      </w:pPr>
    </w:p>
    <w:p w:rsidR="00006E0D" w:rsidRDefault="00006E0D" w:rsidP="00CD0CFF">
      <w:pPr>
        <w:spacing w:line="320" w:lineRule="atLeast"/>
        <w:ind w:firstLine="720"/>
        <w:jc w:val="center"/>
        <w:rPr>
          <w:b/>
        </w:rPr>
      </w:pPr>
    </w:p>
    <w:p w:rsidR="00006E0D" w:rsidRDefault="00006E0D" w:rsidP="00CD0CFF">
      <w:pPr>
        <w:spacing w:line="320" w:lineRule="atLeast"/>
        <w:ind w:firstLine="720"/>
        <w:jc w:val="center"/>
        <w:rPr>
          <w:b/>
        </w:rPr>
      </w:pPr>
    </w:p>
    <w:p w:rsidR="00006E0D" w:rsidRDefault="00006E0D" w:rsidP="00CD0CFF">
      <w:pPr>
        <w:spacing w:line="320" w:lineRule="atLeast"/>
        <w:ind w:firstLine="720"/>
        <w:jc w:val="center"/>
        <w:rPr>
          <w:b/>
        </w:rPr>
      </w:pPr>
    </w:p>
    <w:p w:rsidR="00006E0D" w:rsidRDefault="00006E0D" w:rsidP="00CD0CFF">
      <w:pPr>
        <w:spacing w:line="320" w:lineRule="atLeast"/>
        <w:ind w:firstLine="720"/>
        <w:jc w:val="center"/>
        <w:rPr>
          <w:b/>
        </w:rPr>
      </w:pPr>
    </w:p>
    <w:p w:rsidR="00006E0D" w:rsidRDefault="00006E0D" w:rsidP="00CD0CFF">
      <w:pPr>
        <w:spacing w:line="320" w:lineRule="atLeast"/>
        <w:ind w:firstLine="720"/>
        <w:jc w:val="center"/>
        <w:rPr>
          <w:b/>
        </w:rPr>
      </w:pPr>
    </w:p>
    <w:p w:rsidR="00006E0D" w:rsidRDefault="00006E0D" w:rsidP="00CD0CFF">
      <w:pPr>
        <w:spacing w:line="320" w:lineRule="atLeast"/>
        <w:ind w:firstLine="720"/>
        <w:jc w:val="center"/>
        <w:rPr>
          <w:b/>
        </w:rPr>
      </w:pPr>
    </w:p>
    <w:p w:rsidR="00006E0D" w:rsidRDefault="00006E0D" w:rsidP="00CD0CFF">
      <w:pPr>
        <w:spacing w:line="320" w:lineRule="atLeast"/>
        <w:ind w:firstLine="720"/>
        <w:jc w:val="center"/>
        <w:rPr>
          <w:b/>
        </w:rPr>
      </w:pPr>
    </w:p>
    <w:p w:rsidR="00006E0D" w:rsidRDefault="00006E0D" w:rsidP="00CD0CFF">
      <w:pPr>
        <w:spacing w:line="320" w:lineRule="atLeast"/>
        <w:ind w:firstLine="720"/>
        <w:jc w:val="center"/>
        <w:rPr>
          <w:b/>
        </w:rPr>
      </w:pPr>
    </w:p>
    <w:p w:rsidR="00006E0D" w:rsidRDefault="00006E0D" w:rsidP="00CD0CFF">
      <w:pPr>
        <w:spacing w:line="320" w:lineRule="atLeast"/>
        <w:ind w:firstLine="720"/>
        <w:jc w:val="center"/>
        <w:rPr>
          <w:b/>
        </w:rPr>
      </w:pPr>
    </w:p>
    <w:p w:rsidR="00006E0D" w:rsidRDefault="00006E0D" w:rsidP="00CD0CFF">
      <w:pPr>
        <w:spacing w:line="320" w:lineRule="atLeast"/>
        <w:ind w:firstLine="720"/>
        <w:jc w:val="center"/>
        <w:rPr>
          <w:b/>
        </w:rPr>
      </w:pPr>
    </w:p>
    <w:p w:rsidR="00006E0D" w:rsidRDefault="00006E0D" w:rsidP="00CD0CFF">
      <w:pPr>
        <w:spacing w:line="320" w:lineRule="atLeast"/>
        <w:ind w:firstLine="720"/>
        <w:jc w:val="center"/>
        <w:rPr>
          <w:b/>
        </w:rPr>
      </w:pPr>
    </w:p>
    <w:p w:rsidR="00006E0D" w:rsidRDefault="00006E0D" w:rsidP="00CD0CFF">
      <w:pPr>
        <w:spacing w:line="320" w:lineRule="atLeast"/>
        <w:ind w:firstLine="720"/>
        <w:jc w:val="center"/>
        <w:rPr>
          <w:b/>
        </w:rPr>
      </w:pPr>
    </w:p>
    <w:p w:rsidR="00006E0D" w:rsidRDefault="00006E0D" w:rsidP="00CD0CFF">
      <w:pPr>
        <w:spacing w:line="320" w:lineRule="atLeast"/>
        <w:ind w:firstLine="720"/>
        <w:jc w:val="center"/>
        <w:rPr>
          <w:b/>
        </w:rPr>
      </w:pPr>
    </w:p>
    <w:p w:rsidR="008756EE" w:rsidRDefault="008756EE" w:rsidP="00CD0CFF">
      <w:pPr>
        <w:spacing w:line="320" w:lineRule="atLeast"/>
        <w:ind w:firstLine="720"/>
        <w:jc w:val="center"/>
        <w:rPr>
          <w:b/>
        </w:rPr>
      </w:pPr>
    </w:p>
    <w:p w:rsidR="008756EE" w:rsidRDefault="008756EE" w:rsidP="00CD0CFF">
      <w:pPr>
        <w:spacing w:line="320" w:lineRule="atLeast"/>
        <w:ind w:firstLine="720"/>
        <w:jc w:val="center"/>
        <w:rPr>
          <w:b/>
        </w:rPr>
      </w:pPr>
    </w:p>
    <w:p w:rsidR="00006E0D" w:rsidRDefault="00006E0D" w:rsidP="00CD0CFF">
      <w:pPr>
        <w:spacing w:line="320" w:lineRule="atLeast"/>
        <w:ind w:firstLine="720"/>
        <w:jc w:val="center"/>
        <w:rPr>
          <w:b/>
        </w:rPr>
      </w:pPr>
    </w:p>
    <w:p w:rsidR="00006E0D" w:rsidRPr="00B7759E" w:rsidRDefault="00006E0D" w:rsidP="00CD0CFF">
      <w:pPr>
        <w:spacing w:line="320" w:lineRule="atLeast"/>
        <w:ind w:firstLine="720"/>
        <w:jc w:val="center"/>
        <w:rPr>
          <w:b/>
        </w:rPr>
      </w:pPr>
    </w:p>
    <w:p w:rsidR="009B2DC6" w:rsidRDefault="00006E0D" w:rsidP="008756EE">
      <w:pPr>
        <w:spacing w:line="320" w:lineRule="atLeast"/>
        <w:jc w:val="center"/>
        <w:rPr>
          <w:b/>
        </w:rPr>
      </w:pPr>
      <w:r w:rsidRPr="009B2DC6">
        <w:rPr>
          <w:b/>
        </w:rPr>
        <w:t>Danh sách cấp chứng nhận đối tượng bảo hiểm xã hội</w:t>
      </w:r>
      <w:r w:rsidR="00037D26" w:rsidRPr="009B2DC6">
        <w:rPr>
          <w:b/>
        </w:rPr>
        <w:t xml:space="preserve"> </w:t>
      </w:r>
    </w:p>
    <w:p w:rsidR="008C1BB2" w:rsidRPr="009B2DC6" w:rsidRDefault="00037D26" w:rsidP="008756EE">
      <w:pPr>
        <w:spacing w:line="320" w:lineRule="atLeast"/>
        <w:jc w:val="center"/>
        <w:rPr>
          <w:b/>
        </w:rPr>
      </w:pPr>
      <w:r w:rsidRPr="009B2DC6">
        <w:rPr>
          <w:b/>
        </w:rPr>
        <w:t xml:space="preserve">(kèm </w:t>
      </w:r>
      <w:r w:rsidR="00EE6D9F" w:rsidRPr="009B2DC6">
        <w:rPr>
          <w:b/>
        </w:rPr>
        <w:t xml:space="preserve">theo </w:t>
      </w:r>
      <w:r w:rsidRPr="009B2DC6">
        <w:rPr>
          <w:b/>
        </w:rPr>
        <w:t>mẫu VN/KR2)</w:t>
      </w:r>
    </w:p>
    <w:p w:rsidR="001E0E2A" w:rsidRPr="007E0038" w:rsidRDefault="001E0E2A" w:rsidP="00DA1D58">
      <w:pPr>
        <w:spacing w:line="320" w:lineRule="atLeast"/>
        <w:ind w:firstLine="720"/>
        <w:jc w:val="both"/>
        <w:rPr>
          <w:b/>
          <w:spacing w:val="-2"/>
        </w:rPr>
      </w:pPr>
      <w:r w:rsidRPr="007E0038">
        <w:rPr>
          <w:b/>
          <w:spacing w:val="-2"/>
        </w:rPr>
        <w:t>1. Mục đích:</w:t>
      </w:r>
    </w:p>
    <w:p w:rsidR="001E0E2A" w:rsidRDefault="008944CA" w:rsidP="00082CB6">
      <w:pPr>
        <w:spacing w:line="320" w:lineRule="atLeast"/>
        <w:ind w:firstLine="720"/>
        <w:jc w:val="both"/>
        <w:rPr>
          <w:spacing w:val="-2"/>
        </w:rPr>
      </w:pPr>
      <w:r>
        <w:rPr>
          <w:spacing w:val="-2"/>
        </w:rPr>
        <w:t xml:space="preserve">Báo cáo </w:t>
      </w:r>
      <w:r w:rsidR="000659C7">
        <w:rPr>
          <w:spacing w:val="-2"/>
        </w:rPr>
        <w:t>chi tiết</w:t>
      </w:r>
      <w:r>
        <w:rPr>
          <w:spacing w:val="-2"/>
        </w:rPr>
        <w:t xml:space="preserve"> số lượng</w:t>
      </w:r>
      <w:r w:rsidR="00E86E0F">
        <w:rPr>
          <w:spacing w:val="-2"/>
        </w:rPr>
        <w:t>, danh sách</w:t>
      </w:r>
      <w:r>
        <w:rPr>
          <w:spacing w:val="-2"/>
        </w:rPr>
        <w:t xml:space="preserve"> cấp giấy chứng nhận đối tượng BHXH của người lao động Việt Nam đi làm việc tại Hàn Quố</w:t>
      </w:r>
      <w:r w:rsidR="00E86E0F">
        <w:rPr>
          <w:spacing w:val="-2"/>
        </w:rPr>
        <w:t xml:space="preserve">c </w:t>
      </w:r>
      <w:r>
        <w:rPr>
          <w:spacing w:val="-2"/>
        </w:rPr>
        <w:t xml:space="preserve">để phục vụ </w:t>
      </w:r>
      <w:r w:rsidR="00DA1D58">
        <w:rPr>
          <w:spacing w:val="-2"/>
        </w:rPr>
        <w:t xml:space="preserve">công tác quản lý và </w:t>
      </w:r>
      <w:r>
        <w:rPr>
          <w:spacing w:val="-2"/>
        </w:rPr>
        <w:t xml:space="preserve">việc trao đổi số liệu giữa </w:t>
      </w:r>
      <w:r w:rsidR="00E86E0F">
        <w:rPr>
          <w:spacing w:val="-2"/>
        </w:rPr>
        <w:t>cơ quan BHXH Việt Nam và cơ quan Hưu trí Quốc gia Hàn Quốc</w:t>
      </w:r>
    </w:p>
    <w:p w:rsidR="008944CA" w:rsidRDefault="008944CA" w:rsidP="00DA1D58">
      <w:pPr>
        <w:spacing w:line="320" w:lineRule="atLeast"/>
        <w:ind w:firstLine="720"/>
        <w:jc w:val="both"/>
        <w:rPr>
          <w:spacing w:val="-2"/>
        </w:rPr>
      </w:pPr>
      <w:r w:rsidRPr="007E0038">
        <w:rPr>
          <w:b/>
          <w:spacing w:val="-2"/>
        </w:rPr>
        <w:t>2. Căn cứ lập:</w:t>
      </w:r>
      <w:r>
        <w:rPr>
          <w:spacing w:val="-2"/>
        </w:rPr>
        <w:t xml:space="preserve"> Mẫu</w:t>
      </w:r>
      <w:r w:rsidR="00216694">
        <w:rPr>
          <w:spacing w:val="-2"/>
        </w:rPr>
        <w:t xml:space="preserve"> VN-KR1,</w:t>
      </w:r>
      <w:r w:rsidR="007E0038">
        <w:rPr>
          <w:spacing w:val="-2"/>
        </w:rPr>
        <w:t xml:space="preserve"> TK1</w:t>
      </w:r>
      <w:r w:rsidR="00E86E0F">
        <w:rPr>
          <w:spacing w:val="-2"/>
        </w:rPr>
        <w:t>-TS</w:t>
      </w:r>
      <w:r w:rsidR="007E0038">
        <w:rPr>
          <w:spacing w:val="-2"/>
        </w:rPr>
        <w:t>, TK3</w:t>
      </w:r>
      <w:r w:rsidR="00E86E0F">
        <w:rPr>
          <w:spacing w:val="-2"/>
        </w:rPr>
        <w:t>-TS</w:t>
      </w:r>
      <w:r w:rsidR="007E0038">
        <w:rPr>
          <w:spacing w:val="-2"/>
        </w:rPr>
        <w:t>,</w:t>
      </w:r>
      <w:r>
        <w:rPr>
          <w:spacing w:val="-2"/>
        </w:rPr>
        <w:t xml:space="preserve"> D02-LT của đơn vị</w:t>
      </w:r>
    </w:p>
    <w:p w:rsidR="008944CA" w:rsidRDefault="008944CA" w:rsidP="00DA1D58">
      <w:pPr>
        <w:spacing w:line="320" w:lineRule="atLeast"/>
        <w:ind w:firstLine="720"/>
        <w:jc w:val="both"/>
        <w:rPr>
          <w:spacing w:val="-2"/>
        </w:rPr>
      </w:pPr>
      <w:r w:rsidRPr="007E0038">
        <w:rPr>
          <w:b/>
          <w:spacing w:val="-2"/>
        </w:rPr>
        <w:t>3. Trách nhiệm lập:</w:t>
      </w:r>
      <w:r>
        <w:rPr>
          <w:spacing w:val="-2"/>
        </w:rPr>
        <w:t xml:space="preserve"> Quý, năm</w:t>
      </w:r>
    </w:p>
    <w:p w:rsidR="008944CA" w:rsidRDefault="008944CA" w:rsidP="00DA1D58">
      <w:pPr>
        <w:spacing w:line="320" w:lineRule="atLeast"/>
        <w:ind w:firstLine="720"/>
        <w:jc w:val="both"/>
        <w:rPr>
          <w:spacing w:val="-2"/>
        </w:rPr>
      </w:pPr>
      <w:r w:rsidRPr="007E0038">
        <w:rPr>
          <w:b/>
          <w:spacing w:val="-2"/>
        </w:rPr>
        <w:t>4. Phương pháp lập</w:t>
      </w:r>
      <w:r>
        <w:rPr>
          <w:spacing w:val="-2"/>
        </w:rPr>
        <w:t>: Căn cứ mẫu</w:t>
      </w:r>
      <w:r w:rsidR="00216694">
        <w:rPr>
          <w:spacing w:val="-2"/>
        </w:rPr>
        <w:t xml:space="preserve"> VN-KR1,</w:t>
      </w:r>
      <w:r w:rsidR="007E0038">
        <w:rPr>
          <w:spacing w:val="-2"/>
        </w:rPr>
        <w:t xml:space="preserve"> TK1, TK3,</w:t>
      </w:r>
      <w:r>
        <w:rPr>
          <w:spacing w:val="-2"/>
        </w:rPr>
        <w:t xml:space="preserve"> D02-LT</w:t>
      </w:r>
      <w:r w:rsidR="000A63CE">
        <w:rPr>
          <w:spacing w:val="-2"/>
        </w:rPr>
        <w:t>; Quyết định phái cử</w:t>
      </w:r>
      <w:r>
        <w:rPr>
          <w:spacing w:val="-2"/>
        </w:rPr>
        <w:t xml:space="preserve"> của đơn vị lập và cơ sở dữ liệu phần mềm quản lý thu ghi vào các cột theo từng tiêu thức tương ứng</w:t>
      </w:r>
      <w:r w:rsidR="007562B4">
        <w:rPr>
          <w:spacing w:val="-2"/>
        </w:rPr>
        <w:t>.</w:t>
      </w:r>
    </w:p>
    <w:p w:rsidR="00362615" w:rsidRDefault="00362615" w:rsidP="00362615">
      <w:pPr>
        <w:spacing w:line="320" w:lineRule="atLeast"/>
        <w:ind w:firstLine="720"/>
        <w:jc w:val="both"/>
      </w:pPr>
      <w:r>
        <w:t xml:space="preserve">Cột B: Ghi số chứng nhận do cơ quan BHXH cấp </w:t>
      </w:r>
    </w:p>
    <w:p w:rsidR="00B7759E" w:rsidRDefault="007562B4" w:rsidP="00082CB6">
      <w:pPr>
        <w:spacing w:line="320" w:lineRule="atLeast"/>
        <w:ind w:firstLine="720"/>
        <w:jc w:val="both"/>
      </w:pPr>
      <w:r>
        <w:t>Cộ</w:t>
      </w:r>
      <w:r w:rsidR="00362615">
        <w:t>t C</w:t>
      </w:r>
      <w:r>
        <w:t>: Ghi tên</w:t>
      </w:r>
      <w:r w:rsidR="00CD0CFF">
        <w:t xml:space="preserve"> của từng</w:t>
      </w:r>
      <w:r>
        <w:t xml:space="preserve"> người lao động </w:t>
      </w:r>
    </w:p>
    <w:p w:rsidR="00A354B5" w:rsidRDefault="00A354B5" w:rsidP="00082CB6">
      <w:pPr>
        <w:spacing w:line="320" w:lineRule="atLeast"/>
        <w:ind w:firstLine="720"/>
        <w:jc w:val="both"/>
      </w:pPr>
      <w:r>
        <w:t>Cộ</w:t>
      </w:r>
      <w:r w:rsidR="008F4919">
        <w:t>t 1</w:t>
      </w:r>
      <w:r>
        <w:t>: Ngày tháng năm sinh của người lao động</w:t>
      </w:r>
    </w:p>
    <w:p w:rsidR="00362615" w:rsidRDefault="00362615" w:rsidP="00082CB6">
      <w:pPr>
        <w:spacing w:line="320" w:lineRule="atLeast"/>
        <w:ind w:firstLine="720"/>
        <w:jc w:val="both"/>
      </w:pPr>
      <w:r>
        <w:t>Cột 2: Ghi loại nghề nghiệp theo Quyết định phái cử (nếu có)</w:t>
      </w:r>
    </w:p>
    <w:p w:rsidR="00A354B5" w:rsidRDefault="00A354B5" w:rsidP="00082CB6">
      <w:pPr>
        <w:spacing w:line="320" w:lineRule="atLeast"/>
        <w:ind w:firstLine="720"/>
        <w:jc w:val="both"/>
      </w:pPr>
      <w:r>
        <w:t xml:space="preserve">Cột </w:t>
      </w:r>
      <w:r w:rsidR="008F4919">
        <w:t>3,4</w:t>
      </w:r>
      <w:r>
        <w:t xml:space="preserve">: </w:t>
      </w:r>
      <w:r w:rsidR="00362615">
        <w:t>Ghi rõ thông tin về doanh nghiệp tại Hàn Quốc mà người lao động Việt Nam được phái cử.</w:t>
      </w:r>
    </w:p>
    <w:p w:rsidR="00A354B5" w:rsidRDefault="00A354B5" w:rsidP="00082CB6">
      <w:pPr>
        <w:spacing w:line="320" w:lineRule="atLeast"/>
        <w:ind w:firstLine="720"/>
        <w:jc w:val="both"/>
      </w:pPr>
      <w:r>
        <w:t xml:space="preserve">Cột </w:t>
      </w:r>
      <w:r w:rsidR="008F4919">
        <w:t>5,6,7</w:t>
      </w:r>
      <w:r>
        <w:t xml:space="preserve">: </w:t>
      </w:r>
      <w:r w:rsidR="00362615">
        <w:t>Ghi rõ thông tin về doanh nghiệp Việt Nam cử lao động Việt Nam sang Hàn Quốc.</w:t>
      </w:r>
    </w:p>
    <w:p w:rsidR="00216694" w:rsidRPr="00B7759E" w:rsidRDefault="00216694" w:rsidP="00082CB6">
      <w:pPr>
        <w:spacing w:line="320" w:lineRule="atLeast"/>
        <w:ind w:firstLine="720"/>
        <w:jc w:val="both"/>
      </w:pPr>
      <w:r>
        <w:t>Cộ</w:t>
      </w:r>
      <w:r w:rsidR="008F4919">
        <w:t>t 8</w:t>
      </w:r>
      <w:r>
        <w:t xml:space="preserve">: Ghi </w:t>
      </w:r>
      <w:r w:rsidR="00CD0CFF">
        <w:t>ngày tháng năm</w:t>
      </w:r>
      <w:r>
        <w:t xml:space="preserve"> </w:t>
      </w:r>
      <w:r w:rsidR="00CD0CFF">
        <w:t xml:space="preserve"> bắt đầu </w:t>
      </w:r>
      <w:r>
        <w:t xml:space="preserve">được miễn trừ </w:t>
      </w:r>
      <w:r w:rsidR="00082CB6">
        <w:t>theo Quyết định phái cử/ HĐ</w:t>
      </w:r>
      <w:r w:rsidR="00CD0CFF">
        <w:t xml:space="preserve"> có </w:t>
      </w:r>
      <w:r w:rsidR="00082CB6">
        <w:t>thời hạn của người lao động.</w:t>
      </w:r>
    </w:p>
    <w:p w:rsidR="00CD0CFF" w:rsidRDefault="00CD0CFF" w:rsidP="00CD0CFF">
      <w:pPr>
        <w:spacing w:line="320" w:lineRule="atLeast"/>
        <w:ind w:firstLine="720"/>
        <w:jc w:val="both"/>
      </w:pPr>
      <w:r>
        <w:t>Cộ</w:t>
      </w:r>
      <w:r w:rsidR="008F4919">
        <w:t>t 9</w:t>
      </w:r>
      <w:r>
        <w:t xml:space="preserve">: Ghi ngày tháng năm kết thúc </w:t>
      </w:r>
      <w:r w:rsidR="00362615">
        <w:t>được</w:t>
      </w:r>
      <w:r>
        <w:t xml:space="preserve"> miễn trừ theo Quyết định phái cử/ HĐ có thời hạn của người lao động.</w:t>
      </w:r>
    </w:p>
    <w:p w:rsidR="00CD0CFF" w:rsidRDefault="00CD0CFF" w:rsidP="00CD0CFF">
      <w:pPr>
        <w:spacing w:line="320" w:lineRule="atLeast"/>
        <w:ind w:firstLine="720"/>
        <w:jc w:val="both"/>
      </w:pPr>
      <w:r>
        <w:t>Cộ</w:t>
      </w:r>
      <w:r w:rsidR="008F4919">
        <w:t>t 10</w:t>
      </w:r>
      <w:r>
        <w:t>: Ghi số, ngày tháng năm của Quyết định phái cử/ HĐ có thời hạn của người lao độ</w:t>
      </w:r>
      <w:r w:rsidR="00362615">
        <w:t>ng và các thông tin khác (nếu có).</w:t>
      </w:r>
    </w:p>
    <w:p w:rsidR="00CD0CFF" w:rsidRDefault="00CD0CFF" w:rsidP="00CD0CFF">
      <w:pPr>
        <w:spacing w:line="320" w:lineRule="atLeast"/>
        <w:ind w:firstLine="720"/>
        <w:jc w:val="both"/>
      </w:pPr>
    </w:p>
    <w:p w:rsidR="00037D26" w:rsidRDefault="00037D26" w:rsidP="00CD0CFF">
      <w:pPr>
        <w:spacing w:line="320" w:lineRule="atLeast"/>
        <w:ind w:firstLine="720"/>
        <w:jc w:val="both"/>
      </w:pPr>
    </w:p>
    <w:p w:rsidR="00037D26" w:rsidRDefault="00037D26" w:rsidP="00CD0CFF">
      <w:pPr>
        <w:spacing w:line="320" w:lineRule="atLeast"/>
        <w:ind w:firstLine="720"/>
        <w:jc w:val="both"/>
      </w:pPr>
    </w:p>
    <w:p w:rsidR="00037D26" w:rsidRDefault="00037D26" w:rsidP="00CD0CFF">
      <w:pPr>
        <w:spacing w:line="320" w:lineRule="atLeast"/>
        <w:ind w:firstLine="720"/>
        <w:jc w:val="both"/>
      </w:pPr>
    </w:p>
    <w:p w:rsidR="00037D26" w:rsidRDefault="00037D26" w:rsidP="00CD0CFF">
      <w:pPr>
        <w:spacing w:line="320" w:lineRule="atLeast"/>
        <w:ind w:firstLine="720"/>
        <w:jc w:val="both"/>
      </w:pPr>
    </w:p>
    <w:p w:rsidR="00037D26" w:rsidRDefault="00037D26" w:rsidP="00CD0CFF">
      <w:pPr>
        <w:spacing w:line="320" w:lineRule="atLeast"/>
        <w:ind w:firstLine="720"/>
        <w:jc w:val="both"/>
      </w:pPr>
    </w:p>
    <w:p w:rsidR="00037D26" w:rsidRDefault="00037D26" w:rsidP="00CD0CFF">
      <w:pPr>
        <w:spacing w:line="320" w:lineRule="atLeast"/>
        <w:ind w:firstLine="720"/>
        <w:jc w:val="both"/>
      </w:pPr>
    </w:p>
    <w:p w:rsidR="00037D26" w:rsidRDefault="00037D26" w:rsidP="00CD0CFF">
      <w:pPr>
        <w:spacing w:line="320" w:lineRule="atLeast"/>
        <w:ind w:firstLine="720"/>
        <w:jc w:val="both"/>
      </w:pPr>
    </w:p>
    <w:p w:rsidR="00037D26" w:rsidRDefault="00037D26" w:rsidP="00CD0CFF">
      <w:pPr>
        <w:spacing w:line="320" w:lineRule="atLeast"/>
        <w:ind w:firstLine="720"/>
        <w:jc w:val="both"/>
      </w:pPr>
    </w:p>
    <w:p w:rsidR="00037D26" w:rsidRDefault="00037D26" w:rsidP="00CD0CFF">
      <w:pPr>
        <w:spacing w:line="320" w:lineRule="atLeast"/>
        <w:ind w:firstLine="720"/>
        <w:jc w:val="both"/>
      </w:pPr>
    </w:p>
    <w:p w:rsidR="00037D26" w:rsidRDefault="00037D26" w:rsidP="00CD0CFF">
      <w:pPr>
        <w:spacing w:line="320" w:lineRule="atLeast"/>
        <w:ind w:firstLine="720"/>
        <w:jc w:val="both"/>
      </w:pPr>
    </w:p>
    <w:p w:rsidR="00037D26" w:rsidRDefault="00037D26" w:rsidP="007627B8">
      <w:pPr>
        <w:spacing w:line="320" w:lineRule="atLeast"/>
        <w:jc w:val="center"/>
        <w:rPr>
          <w:b/>
        </w:rPr>
      </w:pPr>
      <w:r w:rsidRPr="00B7759E">
        <w:rPr>
          <w:b/>
        </w:rPr>
        <w:lastRenderedPageBreak/>
        <w:t>HƯỚNG DẪN LẬP</w:t>
      </w:r>
    </w:p>
    <w:p w:rsidR="00037D26" w:rsidRPr="000659C7" w:rsidRDefault="000659C7" w:rsidP="000659C7">
      <w:pPr>
        <w:spacing w:line="320" w:lineRule="atLeast"/>
        <w:jc w:val="center"/>
        <w:rPr>
          <w:b/>
        </w:rPr>
      </w:pPr>
      <w:r w:rsidRPr="000659C7">
        <w:rPr>
          <w:b/>
        </w:rPr>
        <w:t>Danh sách tiếp nhận chứng nhận đối tượng BHXH của người Hàn Quốc; dừng tham gia BHXH của người Việt Nam</w:t>
      </w:r>
      <w:r w:rsidR="000A63CE">
        <w:rPr>
          <w:b/>
        </w:rPr>
        <w:t xml:space="preserve"> (mẫ</w:t>
      </w:r>
      <w:r w:rsidR="00F463B5">
        <w:rPr>
          <w:b/>
        </w:rPr>
        <w:t xml:space="preserve">u </w:t>
      </w:r>
      <w:r w:rsidR="000A63CE">
        <w:rPr>
          <w:b/>
        </w:rPr>
        <w:t>TN</w:t>
      </w:r>
      <w:r w:rsidR="00F463B5">
        <w:rPr>
          <w:b/>
        </w:rPr>
        <w:t>DT/HĐ)</w:t>
      </w:r>
    </w:p>
    <w:p w:rsidR="000659C7" w:rsidRPr="007E0038" w:rsidRDefault="000659C7" w:rsidP="000659C7">
      <w:pPr>
        <w:spacing w:line="320" w:lineRule="atLeast"/>
        <w:ind w:firstLine="720"/>
        <w:jc w:val="both"/>
        <w:rPr>
          <w:b/>
          <w:spacing w:val="-2"/>
        </w:rPr>
      </w:pPr>
      <w:r w:rsidRPr="007E0038">
        <w:rPr>
          <w:b/>
          <w:spacing w:val="-2"/>
        </w:rPr>
        <w:t>1. Mục đích:</w:t>
      </w:r>
    </w:p>
    <w:p w:rsidR="000659C7" w:rsidRDefault="000659C7" w:rsidP="000659C7">
      <w:pPr>
        <w:spacing w:line="320" w:lineRule="atLeast"/>
        <w:ind w:firstLine="720"/>
        <w:jc w:val="both"/>
        <w:rPr>
          <w:spacing w:val="-2"/>
        </w:rPr>
      </w:pPr>
      <w:r>
        <w:rPr>
          <w:spacing w:val="-2"/>
        </w:rPr>
        <w:t>Báo cáo chi tiết số lượng (số người) chứng nhận đối tượng BHXH của người Hàn Quốc làm việc tại Việt Nam; chi tiết và tổng cộng số</w:t>
      </w:r>
      <w:r w:rsidR="00362615">
        <w:rPr>
          <w:spacing w:val="-2"/>
        </w:rPr>
        <w:t xml:space="preserve"> </w:t>
      </w:r>
      <w:r>
        <w:rPr>
          <w:spacing w:val="-2"/>
        </w:rPr>
        <w:t>người dừng tham gia BHXH tại Việt Nam để tham gia BHXH tại Hàn Quốc nhằm phục vụ công tác quản lý.</w:t>
      </w:r>
    </w:p>
    <w:p w:rsidR="000659C7" w:rsidRDefault="000659C7" w:rsidP="000659C7">
      <w:pPr>
        <w:spacing w:line="320" w:lineRule="atLeast"/>
        <w:ind w:firstLine="720"/>
        <w:jc w:val="both"/>
        <w:rPr>
          <w:spacing w:val="-2"/>
        </w:rPr>
      </w:pPr>
      <w:r w:rsidRPr="007E0038">
        <w:rPr>
          <w:b/>
          <w:spacing w:val="-2"/>
        </w:rPr>
        <w:t>2. Căn cứ lập:</w:t>
      </w:r>
      <w:r>
        <w:rPr>
          <w:spacing w:val="-2"/>
        </w:rPr>
        <w:t xml:space="preserve"> Mẫu VN-KR1, TK1</w:t>
      </w:r>
      <w:r w:rsidR="00782707">
        <w:rPr>
          <w:spacing w:val="-2"/>
        </w:rPr>
        <w:t>-TS</w:t>
      </w:r>
      <w:r>
        <w:rPr>
          <w:spacing w:val="-2"/>
        </w:rPr>
        <w:t>, TK3</w:t>
      </w:r>
      <w:r w:rsidR="00782707">
        <w:rPr>
          <w:spacing w:val="-2"/>
        </w:rPr>
        <w:t>-TS</w:t>
      </w:r>
      <w:r>
        <w:rPr>
          <w:spacing w:val="-2"/>
        </w:rPr>
        <w:t>, D02-LT của đơn vị</w:t>
      </w:r>
      <w:r w:rsidR="000A63CE">
        <w:rPr>
          <w:spacing w:val="-2"/>
        </w:rPr>
        <w:t xml:space="preserve">, Quyết định phái cử; HĐLĐ có thời hạn ở </w:t>
      </w:r>
      <w:r w:rsidR="00782707">
        <w:rPr>
          <w:spacing w:val="-2"/>
        </w:rPr>
        <w:t>Hàn Quốc</w:t>
      </w:r>
      <w:r w:rsidR="000A63CE">
        <w:rPr>
          <w:spacing w:val="-2"/>
        </w:rPr>
        <w:t>.</w:t>
      </w:r>
    </w:p>
    <w:p w:rsidR="000659C7" w:rsidRDefault="000659C7" w:rsidP="000659C7">
      <w:pPr>
        <w:spacing w:line="320" w:lineRule="atLeast"/>
        <w:ind w:firstLine="720"/>
        <w:jc w:val="both"/>
        <w:rPr>
          <w:spacing w:val="-2"/>
        </w:rPr>
      </w:pPr>
      <w:r w:rsidRPr="007E0038">
        <w:rPr>
          <w:b/>
          <w:spacing w:val="-2"/>
        </w:rPr>
        <w:t>3. Trách nhiệm lập:</w:t>
      </w:r>
      <w:r>
        <w:rPr>
          <w:spacing w:val="-2"/>
        </w:rPr>
        <w:t xml:space="preserve"> Quý, năm</w:t>
      </w:r>
    </w:p>
    <w:p w:rsidR="000659C7" w:rsidRPr="001E0E2A" w:rsidRDefault="000659C7" w:rsidP="000659C7">
      <w:pPr>
        <w:spacing w:line="320" w:lineRule="atLeast"/>
        <w:ind w:firstLine="720"/>
        <w:jc w:val="both"/>
        <w:rPr>
          <w:spacing w:val="-2"/>
        </w:rPr>
      </w:pPr>
      <w:r w:rsidRPr="007E0038">
        <w:rPr>
          <w:b/>
          <w:spacing w:val="-2"/>
        </w:rPr>
        <w:t>4. Phương pháp lập</w:t>
      </w:r>
      <w:r>
        <w:rPr>
          <w:spacing w:val="-2"/>
        </w:rPr>
        <w:t>: Căn cứ mẫu VN-KR1, TK1</w:t>
      </w:r>
      <w:r w:rsidR="00782707">
        <w:rPr>
          <w:spacing w:val="-2"/>
        </w:rPr>
        <w:t>-TS</w:t>
      </w:r>
      <w:r>
        <w:rPr>
          <w:spacing w:val="-2"/>
        </w:rPr>
        <w:t>, TK3</w:t>
      </w:r>
      <w:r w:rsidR="00782707">
        <w:rPr>
          <w:spacing w:val="-2"/>
        </w:rPr>
        <w:t>-TS</w:t>
      </w:r>
      <w:r>
        <w:rPr>
          <w:spacing w:val="-2"/>
        </w:rPr>
        <w:t>, D02-LT</w:t>
      </w:r>
      <w:r w:rsidR="000A63CE">
        <w:rPr>
          <w:spacing w:val="-2"/>
        </w:rPr>
        <w:t>, Quyết định phái cử, HĐLĐ có thời hạn ở Hàn Quốc hoặc HĐLĐ được gia hạn kèm theo văn bản gia hạn HĐLĐ hoặc HĐLĐ được ký mới tại Hàn Quốc</w:t>
      </w:r>
      <w:r>
        <w:rPr>
          <w:spacing w:val="-2"/>
        </w:rPr>
        <w:t xml:space="preserve"> của đơn vị lập và cơ sở dữ liệu phần mềm quản lý thu ghi vào các cột theo từng tiêu thức tương ứng.</w:t>
      </w:r>
    </w:p>
    <w:p w:rsidR="000659C7" w:rsidRDefault="000659C7" w:rsidP="000659C7">
      <w:pPr>
        <w:spacing w:line="320" w:lineRule="atLeast"/>
        <w:ind w:firstLine="720"/>
        <w:jc w:val="both"/>
      </w:pPr>
      <w:r>
        <w:t xml:space="preserve">Cột B: Ghi tên của từng người lao động </w:t>
      </w:r>
    </w:p>
    <w:p w:rsidR="000659C7" w:rsidRDefault="000659C7" w:rsidP="000659C7">
      <w:pPr>
        <w:spacing w:line="320" w:lineRule="atLeast"/>
        <w:ind w:firstLine="720"/>
        <w:jc w:val="both"/>
      </w:pPr>
      <w:r>
        <w:t xml:space="preserve">Cột 1: </w:t>
      </w:r>
      <w:r w:rsidR="000A63CE">
        <w:t>Ngày tháng năm sinh của người lao động</w:t>
      </w:r>
    </w:p>
    <w:p w:rsidR="000659C7" w:rsidRDefault="000659C7" w:rsidP="000659C7">
      <w:pPr>
        <w:spacing w:line="320" w:lineRule="atLeast"/>
        <w:ind w:firstLine="720"/>
        <w:jc w:val="both"/>
      </w:pPr>
      <w:r>
        <w:t>Cộ</w:t>
      </w:r>
      <w:r w:rsidR="000A63CE">
        <w:t>t 2</w:t>
      </w:r>
      <w:r>
        <w:t xml:space="preserve">: </w:t>
      </w:r>
      <w:r w:rsidR="000A63CE">
        <w:t xml:space="preserve">Ghi nghề nghiệp của người lao động (nếu có) </w:t>
      </w:r>
    </w:p>
    <w:p w:rsidR="000659C7" w:rsidRDefault="000659C7" w:rsidP="000659C7">
      <w:pPr>
        <w:spacing w:line="320" w:lineRule="atLeast"/>
        <w:ind w:firstLine="720"/>
        <w:jc w:val="both"/>
      </w:pPr>
      <w:r>
        <w:t>Cột 3,4</w:t>
      </w:r>
      <w:r w:rsidR="000A63CE">
        <w:t>,5,6</w:t>
      </w:r>
      <w:r>
        <w:t xml:space="preserve">: </w:t>
      </w:r>
      <w:r w:rsidR="008431A3">
        <w:t>Ghi rõ</w:t>
      </w:r>
      <w:r w:rsidR="000A63CE">
        <w:t xml:space="preserve"> thông tin doanh nghiệp Việt Nam, Hàn Quốc</w:t>
      </w:r>
      <w:r>
        <w:t xml:space="preserve"> phái cử/tuyển dụng tại chỗ </w:t>
      </w:r>
      <w:r w:rsidR="000A63CE">
        <w:t>(nếu có)</w:t>
      </w:r>
    </w:p>
    <w:p w:rsidR="008431A3" w:rsidRDefault="000659C7" w:rsidP="000659C7">
      <w:pPr>
        <w:spacing w:line="320" w:lineRule="atLeast"/>
        <w:ind w:firstLine="720"/>
        <w:jc w:val="both"/>
      </w:pPr>
      <w:r>
        <w:t>Cộ</w:t>
      </w:r>
      <w:r w:rsidR="008431A3">
        <w:t>t 7</w:t>
      </w:r>
      <w:bookmarkStart w:id="0" w:name="_GoBack"/>
      <w:bookmarkEnd w:id="0"/>
      <w:r>
        <w:t xml:space="preserve">: Ghi ngày tháng năm bắt đầu được miễn trừ theo </w:t>
      </w:r>
      <w:r w:rsidR="008431A3">
        <w:t xml:space="preserve">Chứng nhận đối tượng BHXH (đối với lao động Hàn Quốc); </w:t>
      </w:r>
      <w:r w:rsidR="00793081">
        <w:t>ghi thời hạn bắt đầu đi làm việc ở Hàn Quốc đối với lao động Việt Nam phải dừng thu từ 01/01/2024</w:t>
      </w:r>
      <w:r w:rsidR="00E26D68">
        <w:t>.</w:t>
      </w:r>
    </w:p>
    <w:p w:rsidR="008431A3" w:rsidRDefault="000659C7" w:rsidP="00E26D68">
      <w:pPr>
        <w:spacing w:line="320" w:lineRule="atLeast"/>
        <w:ind w:firstLine="720"/>
        <w:jc w:val="both"/>
      </w:pPr>
      <w:r>
        <w:t>Cộ</w:t>
      </w:r>
      <w:r w:rsidR="008431A3">
        <w:t>t 8</w:t>
      </w:r>
      <w:r>
        <w:t xml:space="preserve">: Ghi ngày tháng năm kết thúc được miễn trừ theo </w:t>
      </w:r>
      <w:r w:rsidR="008431A3">
        <w:t xml:space="preserve">Chứng nhận đối tượng BHXH (đối với lao động Hàn Quốc); </w:t>
      </w:r>
      <w:r w:rsidR="00E26D68">
        <w:t>ghi thời hạn kết thúc đi làm việc ở Hàn Quốc đối với lao động Việt Nam phải dừng thu từ 01/01/2024.</w:t>
      </w:r>
    </w:p>
    <w:p w:rsidR="000659C7" w:rsidRDefault="000659C7" w:rsidP="000659C7">
      <w:pPr>
        <w:spacing w:line="320" w:lineRule="atLeast"/>
        <w:ind w:firstLine="720"/>
        <w:jc w:val="both"/>
      </w:pPr>
      <w:r>
        <w:t>Cột</w:t>
      </w:r>
      <w:r w:rsidR="008431A3">
        <w:t xml:space="preserve"> 9</w:t>
      </w:r>
      <w:r>
        <w:t>: Ghi số, ngày tháng năm của Quyết định phái cử</w:t>
      </w:r>
      <w:r w:rsidR="00E26D68">
        <w:t xml:space="preserve"> của lao động Hàn Quốc</w:t>
      </w:r>
      <w:r>
        <w:t>/ HĐ có thời hạn của người lao độ</w:t>
      </w:r>
      <w:r w:rsidR="00E26D68">
        <w:t>ng Việt Nam và các thông tin khác (nếu có).</w:t>
      </w:r>
    </w:p>
    <w:p w:rsidR="00B7759E" w:rsidRDefault="00B7759E" w:rsidP="00082CB6">
      <w:pPr>
        <w:spacing w:line="320" w:lineRule="atLeast"/>
        <w:ind w:firstLine="720"/>
        <w:jc w:val="both"/>
      </w:pPr>
    </w:p>
    <w:sectPr w:rsidR="00B7759E" w:rsidSect="003D08CC">
      <w:footerReference w:type="even" r:id="rId8"/>
      <w:pgSz w:w="11907" w:h="16840" w:code="9"/>
      <w:pgMar w:top="992" w:right="1134" w:bottom="295" w:left="1531" w:header="720" w:footer="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2C" w:rsidRDefault="0066322C" w:rsidP="00DE1E7A">
      <w:pPr>
        <w:spacing w:before="0" w:after="0" w:line="240" w:lineRule="auto"/>
      </w:pPr>
      <w:r>
        <w:separator/>
      </w:r>
    </w:p>
  </w:endnote>
  <w:endnote w:type="continuationSeparator" w:id="0">
    <w:p w:rsidR="0066322C" w:rsidRDefault="0066322C" w:rsidP="00DE1E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ulim">
    <w:altName w:val="Arial Unicode MS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CE" w:rsidRDefault="00E94FCE" w:rsidP="0007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4FCE" w:rsidRDefault="00E94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2C" w:rsidRDefault="0066322C" w:rsidP="00DE1E7A">
      <w:pPr>
        <w:spacing w:before="0" w:after="0" w:line="240" w:lineRule="auto"/>
      </w:pPr>
      <w:r>
        <w:separator/>
      </w:r>
    </w:p>
  </w:footnote>
  <w:footnote w:type="continuationSeparator" w:id="0">
    <w:p w:rsidR="0066322C" w:rsidRDefault="0066322C" w:rsidP="00DE1E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6740"/>
    <w:multiLevelType w:val="hybridMultilevel"/>
    <w:tmpl w:val="5B564AFA"/>
    <w:lvl w:ilvl="0" w:tplc="6A0E1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4441A"/>
    <w:multiLevelType w:val="hybridMultilevel"/>
    <w:tmpl w:val="60A899BA"/>
    <w:lvl w:ilvl="0" w:tplc="F5F0BA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CB5DB2"/>
    <w:multiLevelType w:val="hybridMultilevel"/>
    <w:tmpl w:val="2682B1EC"/>
    <w:lvl w:ilvl="0" w:tplc="B68207B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55B3D"/>
    <w:multiLevelType w:val="hybridMultilevel"/>
    <w:tmpl w:val="71E83240"/>
    <w:lvl w:ilvl="0" w:tplc="F646A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E5325A"/>
    <w:multiLevelType w:val="hybridMultilevel"/>
    <w:tmpl w:val="4C327150"/>
    <w:lvl w:ilvl="0" w:tplc="9BFC97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5BC74CA"/>
    <w:multiLevelType w:val="hybridMultilevel"/>
    <w:tmpl w:val="8A462276"/>
    <w:lvl w:ilvl="0" w:tplc="C2BEAE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DE"/>
    <w:rsid w:val="000018A3"/>
    <w:rsid w:val="000020E2"/>
    <w:rsid w:val="000041A2"/>
    <w:rsid w:val="0000442A"/>
    <w:rsid w:val="00005E4E"/>
    <w:rsid w:val="00006E0D"/>
    <w:rsid w:val="00012D19"/>
    <w:rsid w:val="00023C11"/>
    <w:rsid w:val="0002455F"/>
    <w:rsid w:val="00024832"/>
    <w:rsid w:val="0002644B"/>
    <w:rsid w:val="00026D6D"/>
    <w:rsid w:val="00030BA9"/>
    <w:rsid w:val="000312AC"/>
    <w:rsid w:val="000351D0"/>
    <w:rsid w:val="00036A22"/>
    <w:rsid w:val="00036EF6"/>
    <w:rsid w:val="00037D26"/>
    <w:rsid w:val="0004127F"/>
    <w:rsid w:val="000444DE"/>
    <w:rsid w:val="000446DB"/>
    <w:rsid w:val="0004610A"/>
    <w:rsid w:val="0005334C"/>
    <w:rsid w:val="0005535D"/>
    <w:rsid w:val="000557F2"/>
    <w:rsid w:val="0005681A"/>
    <w:rsid w:val="0006178D"/>
    <w:rsid w:val="00062643"/>
    <w:rsid w:val="00063457"/>
    <w:rsid w:val="00063534"/>
    <w:rsid w:val="00064027"/>
    <w:rsid w:val="000659C7"/>
    <w:rsid w:val="000706E8"/>
    <w:rsid w:val="00075FB7"/>
    <w:rsid w:val="000820BD"/>
    <w:rsid w:val="00082209"/>
    <w:rsid w:val="00082881"/>
    <w:rsid w:val="00082A68"/>
    <w:rsid w:val="00082CB6"/>
    <w:rsid w:val="000831C6"/>
    <w:rsid w:val="00083460"/>
    <w:rsid w:val="00084FEA"/>
    <w:rsid w:val="00086234"/>
    <w:rsid w:val="00090886"/>
    <w:rsid w:val="00092DE0"/>
    <w:rsid w:val="0009314B"/>
    <w:rsid w:val="000932FA"/>
    <w:rsid w:val="0009590B"/>
    <w:rsid w:val="0009652C"/>
    <w:rsid w:val="000A63CE"/>
    <w:rsid w:val="000B54F5"/>
    <w:rsid w:val="000B798D"/>
    <w:rsid w:val="000C009D"/>
    <w:rsid w:val="000C2761"/>
    <w:rsid w:val="000C297D"/>
    <w:rsid w:val="000C516C"/>
    <w:rsid w:val="000D12D9"/>
    <w:rsid w:val="000D3D50"/>
    <w:rsid w:val="000D4909"/>
    <w:rsid w:val="000E0365"/>
    <w:rsid w:val="000E13FD"/>
    <w:rsid w:val="000E25EA"/>
    <w:rsid w:val="000F2AAD"/>
    <w:rsid w:val="000F72EB"/>
    <w:rsid w:val="001001A2"/>
    <w:rsid w:val="001004D8"/>
    <w:rsid w:val="001008B2"/>
    <w:rsid w:val="00103713"/>
    <w:rsid w:val="00106913"/>
    <w:rsid w:val="0010706C"/>
    <w:rsid w:val="00107A8C"/>
    <w:rsid w:val="00110B10"/>
    <w:rsid w:val="00112585"/>
    <w:rsid w:val="00112C29"/>
    <w:rsid w:val="00114B06"/>
    <w:rsid w:val="0011531D"/>
    <w:rsid w:val="0011564D"/>
    <w:rsid w:val="0012031C"/>
    <w:rsid w:val="001224B2"/>
    <w:rsid w:val="001254DA"/>
    <w:rsid w:val="00126A9F"/>
    <w:rsid w:val="0013021E"/>
    <w:rsid w:val="001339CB"/>
    <w:rsid w:val="00135305"/>
    <w:rsid w:val="001455D7"/>
    <w:rsid w:val="00146719"/>
    <w:rsid w:val="00147AB0"/>
    <w:rsid w:val="00154649"/>
    <w:rsid w:val="0015507E"/>
    <w:rsid w:val="0015589F"/>
    <w:rsid w:val="00156DC5"/>
    <w:rsid w:val="00166E39"/>
    <w:rsid w:val="00172E3C"/>
    <w:rsid w:val="0017406F"/>
    <w:rsid w:val="00175CC9"/>
    <w:rsid w:val="00176FE2"/>
    <w:rsid w:val="001832D5"/>
    <w:rsid w:val="00192922"/>
    <w:rsid w:val="00193EC2"/>
    <w:rsid w:val="00195A41"/>
    <w:rsid w:val="001A4DCC"/>
    <w:rsid w:val="001A7E83"/>
    <w:rsid w:val="001B08AA"/>
    <w:rsid w:val="001B3565"/>
    <w:rsid w:val="001B4DAC"/>
    <w:rsid w:val="001B5364"/>
    <w:rsid w:val="001C0B47"/>
    <w:rsid w:val="001C1085"/>
    <w:rsid w:val="001C2799"/>
    <w:rsid w:val="001C46F5"/>
    <w:rsid w:val="001C4DB9"/>
    <w:rsid w:val="001C7AF1"/>
    <w:rsid w:val="001D1DAB"/>
    <w:rsid w:val="001D2E8E"/>
    <w:rsid w:val="001D4146"/>
    <w:rsid w:val="001D7112"/>
    <w:rsid w:val="001D7AC0"/>
    <w:rsid w:val="001E0E2A"/>
    <w:rsid w:val="001E5D8B"/>
    <w:rsid w:val="001E779A"/>
    <w:rsid w:val="001F14BE"/>
    <w:rsid w:val="001F24D9"/>
    <w:rsid w:val="001F30B3"/>
    <w:rsid w:val="00200211"/>
    <w:rsid w:val="00202000"/>
    <w:rsid w:val="00202BE2"/>
    <w:rsid w:val="0020320E"/>
    <w:rsid w:val="00204D4A"/>
    <w:rsid w:val="00206641"/>
    <w:rsid w:val="002079FD"/>
    <w:rsid w:val="00210CDC"/>
    <w:rsid w:val="0021413C"/>
    <w:rsid w:val="00214BB7"/>
    <w:rsid w:val="00214BD7"/>
    <w:rsid w:val="00216694"/>
    <w:rsid w:val="00216D46"/>
    <w:rsid w:val="002174CE"/>
    <w:rsid w:val="00220144"/>
    <w:rsid w:val="00225836"/>
    <w:rsid w:val="002272E0"/>
    <w:rsid w:val="0023027D"/>
    <w:rsid w:val="00241174"/>
    <w:rsid w:val="002451B9"/>
    <w:rsid w:val="00245317"/>
    <w:rsid w:val="00245CAD"/>
    <w:rsid w:val="00251E40"/>
    <w:rsid w:val="00252ADE"/>
    <w:rsid w:val="002556AF"/>
    <w:rsid w:val="00257629"/>
    <w:rsid w:val="00257B94"/>
    <w:rsid w:val="00257C1A"/>
    <w:rsid w:val="002619DB"/>
    <w:rsid w:val="00264381"/>
    <w:rsid w:val="00265DDA"/>
    <w:rsid w:val="002679A1"/>
    <w:rsid w:val="00271123"/>
    <w:rsid w:val="00275EAC"/>
    <w:rsid w:val="002806C5"/>
    <w:rsid w:val="002811D3"/>
    <w:rsid w:val="00283E0E"/>
    <w:rsid w:val="00287D3B"/>
    <w:rsid w:val="00290747"/>
    <w:rsid w:val="00292F67"/>
    <w:rsid w:val="00294C01"/>
    <w:rsid w:val="00297DF8"/>
    <w:rsid w:val="002A0901"/>
    <w:rsid w:val="002A170B"/>
    <w:rsid w:val="002A607E"/>
    <w:rsid w:val="002A6E9E"/>
    <w:rsid w:val="002A7DDF"/>
    <w:rsid w:val="002B1F61"/>
    <w:rsid w:val="002B356C"/>
    <w:rsid w:val="002B69A7"/>
    <w:rsid w:val="002B6E0D"/>
    <w:rsid w:val="002B721C"/>
    <w:rsid w:val="002C6BEA"/>
    <w:rsid w:val="002C71FD"/>
    <w:rsid w:val="002C7C14"/>
    <w:rsid w:val="002D568F"/>
    <w:rsid w:val="002D5C3C"/>
    <w:rsid w:val="002E2C76"/>
    <w:rsid w:val="002E3511"/>
    <w:rsid w:val="002E439C"/>
    <w:rsid w:val="002E4A37"/>
    <w:rsid w:val="002F382A"/>
    <w:rsid w:val="002F4D49"/>
    <w:rsid w:val="002F690E"/>
    <w:rsid w:val="002F6CBD"/>
    <w:rsid w:val="0030399B"/>
    <w:rsid w:val="00306A9F"/>
    <w:rsid w:val="003141AB"/>
    <w:rsid w:val="0031740C"/>
    <w:rsid w:val="00321F43"/>
    <w:rsid w:val="0032580E"/>
    <w:rsid w:val="00325CD3"/>
    <w:rsid w:val="003276AB"/>
    <w:rsid w:val="0033180B"/>
    <w:rsid w:val="003400C4"/>
    <w:rsid w:val="003411DF"/>
    <w:rsid w:val="00342C91"/>
    <w:rsid w:val="00350CF8"/>
    <w:rsid w:val="00361A5E"/>
    <w:rsid w:val="00362615"/>
    <w:rsid w:val="003640EC"/>
    <w:rsid w:val="003651CD"/>
    <w:rsid w:val="003665CA"/>
    <w:rsid w:val="00372468"/>
    <w:rsid w:val="00372DDC"/>
    <w:rsid w:val="00374C65"/>
    <w:rsid w:val="003814BD"/>
    <w:rsid w:val="00382DB7"/>
    <w:rsid w:val="0038503F"/>
    <w:rsid w:val="00385D22"/>
    <w:rsid w:val="00387EA2"/>
    <w:rsid w:val="00390C19"/>
    <w:rsid w:val="0039113F"/>
    <w:rsid w:val="00391B39"/>
    <w:rsid w:val="00395F40"/>
    <w:rsid w:val="003963F8"/>
    <w:rsid w:val="003A3D39"/>
    <w:rsid w:val="003A5DF2"/>
    <w:rsid w:val="003B0CEC"/>
    <w:rsid w:val="003B14B4"/>
    <w:rsid w:val="003B3F4A"/>
    <w:rsid w:val="003B4551"/>
    <w:rsid w:val="003B604E"/>
    <w:rsid w:val="003C15BD"/>
    <w:rsid w:val="003C208D"/>
    <w:rsid w:val="003C363B"/>
    <w:rsid w:val="003C57D3"/>
    <w:rsid w:val="003C58FA"/>
    <w:rsid w:val="003C6D93"/>
    <w:rsid w:val="003C7AB6"/>
    <w:rsid w:val="003C7DEC"/>
    <w:rsid w:val="003D08CC"/>
    <w:rsid w:val="003D4123"/>
    <w:rsid w:val="003D6916"/>
    <w:rsid w:val="003E0B9F"/>
    <w:rsid w:val="003E3417"/>
    <w:rsid w:val="003E3553"/>
    <w:rsid w:val="003E5314"/>
    <w:rsid w:val="003E53EB"/>
    <w:rsid w:val="003F3E4C"/>
    <w:rsid w:val="003F405A"/>
    <w:rsid w:val="003F41F8"/>
    <w:rsid w:val="003F5565"/>
    <w:rsid w:val="003F5DE2"/>
    <w:rsid w:val="003F65D4"/>
    <w:rsid w:val="00405097"/>
    <w:rsid w:val="0040573D"/>
    <w:rsid w:val="0041476D"/>
    <w:rsid w:val="00414D4D"/>
    <w:rsid w:val="00416C20"/>
    <w:rsid w:val="004202AC"/>
    <w:rsid w:val="0042155C"/>
    <w:rsid w:val="004244A8"/>
    <w:rsid w:val="00433AF1"/>
    <w:rsid w:val="0044098D"/>
    <w:rsid w:val="00441272"/>
    <w:rsid w:val="004440F3"/>
    <w:rsid w:val="00444229"/>
    <w:rsid w:val="004476EA"/>
    <w:rsid w:val="00450959"/>
    <w:rsid w:val="00451FC9"/>
    <w:rsid w:val="00455F11"/>
    <w:rsid w:val="00456C8B"/>
    <w:rsid w:val="00456FB1"/>
    <w:rsid w:val="004637FB"/>
    <w:rsid w:val="00473CBA"/>
    <w:rsid w:val="004765B8"/>
    <w:rsid w:val="00477B7C"/>
    <w:rsid w:val="00483CD2"/>
    <w:rsid w:val="00483F8D"/>
    <w:rsid w:val="00491BEC"/>
    <w:rsid w:val="00497D15"/>
    <w:rsid w:val="00497E17"/>
    <w:rsid w:val="004A7284"/>
    <w:rsid w:val="004B2E70"/>
    <w:rsid w:val="004B35F8"/>
    <w:rsid w:val="004B74D9"/>
    <w:rsid w:val="004B7535"/>
    <w:rsid w:val="004C07B3"/>
    <w:rsid w:val="004C4AF5"/>
    <w:rsid w:val="004C6DCF"/>
    <w:rsid w:val="004C7EA8"/>
    <w:rsid w:val="004D368E"/>
    <w:rsid w:val="004D7CDB"/>
    <w:rsid w:val="004E1769"/>
    <w:rsid w:val="004E3A4C"/>
    <w:rsid w:val="004E3D85"/>
    <w:rsid w:val="004E58A3"/>
    <w:rsid w:val="004E653B"/>
    <w:rsid w:val="004E6E92"/>
    <w:rsid w:val="004E7CA2"/>
    <w:rsid w:val="004F0E72"/>
    <w:rsid w:val="004F491F"/>
    <w:rsid w:val="004F4B77"/>
    <w:rsid w:val="004F4C4D"/>
    <w:rsid w:val="004F5067"/>
    <w:rsid w:val="004F5B15"/>
    <w:rsid w:val="004F5C8E"/>
    <w:rsid w:val="004F62F5"/>
    <w:rsid w:val="004F70A7"/>
    <w:rsid w:val="005001E4"/>
    <w:rsid w:val="00500FC1"/>
    <w:rsid w:val="0050107E"/>
    <w:rsid w:val="005021BD"/>
    <w:rsid w:val="005021C4"/>
    <w:rsid w:val="00505A69"/>
    <w:rsid w:val="00511B7F"/>
    <w:rsid w:val="00514811"/>
    <w:rsid w:val="00516AF2"/>
    <w:rsid w:val="00525D07"/>
    <w:rsid w:val="00531A9D"/>
    <w:rsid w:val="00531B3A"/>
    <w:rsid w:val="00532AC1"/>
    <w:rsid w:val="005372A5"/>
    <w:rsid w:val="00537CC2"/>
    <w:rsid w:val="00540669"/>
    <w:rsid w:val="00543F66"/>
    <w:rsid w:val="00552405"/>
    <w:rsid w:val="00554428"/>
    <w:rsid w:val="00557297"/>
    <w:rsid w:val="005575EC"/>
    <w:rsid w:val="00557691"/>
    <w:rsid w:val="00561106"/>
    <w:rsid w:val="00562389"/>
    <w:rsid w:val="005635CF"/>
    <w:rsid w:val="00565DA9"/>
    <w:rsid w:val="00571171"/>
    <w:rsid w:val="0057165A"/>
    <w:rsid w:val="005717E3"/>
    <w:rsid w:val="00575127"/>
    <w:rsid w:val="00581C10"/>
    <w:rsid w:val="00585B82"/>
    <w:rsid w:val="00587291"/>
    <w:rsid w:val="00591B7D"/>
    <w:rsid w:val="0059601B"/>
    <w:rsid w:val="005A47EC"/>
    <w:rsid w:val="005A4C1A"/>
    <w:rsid w:val="005A4C43"/>
    <w:rsid w:val="005A6162"/>
    <w:rsid w:val="005B12C7"/>
    <w:rsid w:val="005B1AF0"/>
    <w:rsid w:val="005B2DB0"/>
    <w:rsid w:val="005B4D49"/>
    <w:rsid w:val="005B4FCF"/>
    <w:rsid w:val="005B7ABE"/>
    <w:rsid w:val="005C5498"/>
    <w:rsid w:val="005D1238"/>
    <w:rsid w:val="005D3135"/>
    <w:rsid w:val="005D3B9E"/>
    <w:rsid w:val="005D536F"/>
    <w:rsid w:val="005E276C"/>
    <w:rsid w:val="005E4A76"/>
    <w:rsid w:val="005F1946"/>
    <w:rsid w:val="005F41E7"/>
    <w:rsid w:val="005F62E5"/>
    <w:rsid w:val="00602E05"/>
    <w:rsid w:val="00603BA9"/>
    <w:rsid w:val="006047E6"/>
    <w:rsid w:val="00604D15"/>
    <w:rsid w:val="00605A44"/>
    <w:rsid w:val="00606842"/>
    <w:rsid w:val="00610EDC"/>
    <w:rsid w:val="00611644"/>
    <w:rsid w:val="00611FB5"/>
    <w:rsid w:val="00613561"/>
    <w:rsid w:val="0061549D"/>
    <w:rsid w:val="00621BB7"/>
    <w:rsid w:val="006228FD"/>
    <w:rsid w:val="0062440F"/>
    <w:rsid w:val="00624D45"/>
    <w:rsid w:val="00624F08"/>
    <w:rsid w:val="00626CA6"/>
    <w:rsid w:val="0063032F"/>
    <w:rsid w:val="00635361"/>
    <w:rsid w:val="006359E6"/>
    <w:rsid w:val="006367B8"/>
    <w:rsid w:val="00643795"/>
    <w:rsid w:val="0064733D"/>
    <w:rsid w:val="0064774E"/>
    <w:rsid w:val="00650D8E"/>
    <w:rsid w:val="006530F7"/>
    <w:rsid w:val="006549AA"/>
    <w:rsid w:val="006553B6"/>
    <w:rsid w:val="00656F73"/>
    <w:rsid w:val="00661431"/>
    <w:rsid w:val="00662146"/>
    <w:rsid w:val="00662406"/>
    <w:rsid w:val="0066322C"/>
    <w:rsid w:val="00664A54"/>
    <w:rsid w:val="00670DE0"/>
    <w:rsid w:val="0067457F"/>
    <w:rsid w:val="00680B6B"/>
    <w:rsid w:val="00681ADA"/>
    <w:rsid w:val="00683FBA"/>
    <w:rsid w:val="006870B6"/>
    <w:rsid w:val="006932C3"/>
    <w:rsid w:val="00697B4F"/>
    <w:rsid w:val="006A0952"/>
    <w:rsid w:val="006A32A9"/>
    <w:rsid w:val="006B59D1"/>
    <w:rsid w:val="006B6D79"/>
    <w:rsid w:val="006C0590"/>
    <w:rsid w:val="006C4787"/>
    <w:rsid w:val="006C53EB"/>
    <w:rsid w:val="006C6130"/>
    <w:rsid w:val="006D63AA"/>
    <w:rsid w:val="006D7C77"/>
    <w:rsid w:val="006E272B"/>
    <w:rsid w:val="006E62D5"/>
    <w:rsid w:val="006E69B1"/>
    <w:rsid w:val="006F0E3D"/>
    <w:rsid w:val="006F259C"/>
    <w:rsid w:val="006F2912"/>
    <w:rsid w:val="006F4EAE"/>
    <w:rsid w:val="006F7426"/>
    <w:rsid w:val="0070038A"/>
    <w:rsid w:val="00703CA3"/>
    <w:rsid w:val="00713720"/>
    <w:rsid w:val="00714788"/>
    <w:rsid w:val="00716CCE"/>
    <w:rsid w:val="00721056"/>
    <w:rsid w:val="0072333D"/>
    <w:rsid w:val="00724D3A"/>
    <w:rsid w:val="00725E11"/>
    <w:rsid w:val="00727261"/>
    <w:rsid w:val="00727710"/>
    <w:rsid w:val="00727C07"/>
    <w:rsid w:val="007317AE"/>
    <w:rsid w:val="00731E1C"/>
    <w:rsid w:val="0073728A"/>
    <w:rsid w:val="00737864"/>
    <w:rsid w:val="0074095F"/>
    <w:rsid w:val="00742158"/>
    <w:rsid w:val="00742C47"/>
    <w:rsid w:val="00744489"/>
    <w:rsid w:val="0074556B"/>
    <w:rsid w:val="00747166"/>
    <w:rsid w:val="0074736E"/>
    <w:rsid w:val="00751735"/>
    <w:rsid w:val="007522C6"/>
    <w:rsid w:val="00752792"/>
    <w:rsid w:val="007562B4"/>
    <w:rsid w:val="00760883"/>
    <w:rsid w:val="007627B8"/>
    <w:rsid w:val="00764A6F"/>
    <w:rsid w:val="00765808"/>
    <w:rsid w:val="0076769B"/>
    <w:rsid w:val="00772717"/>
    <w:rsid w:val="007729BB"/>
    <w:rsid w:val="00775C13"/>
    <w:rsid w:val="00777A01"/>
    <w:rsid w:val="00782707"/>
    <w:rsid w:val="007829CE"/>
    <w:rsid w:val="007871F1"/>
    <w:rsid w:val="00793081"/>
    <w:rsid w:val="007A035E"/>
    <w:rsid w:val="007A2462"/>
    <w:rsid w:val="007A3603"/>
    <w:rsid w:val="007A4855"/>
    <w:rsid w:val="007A5BF0"/>
    <w:rsid w:val="007B2B5A"/>
    <w:rsid w:val="007B3D3D"/>
    <w:rsid w:val="007B6018"/>
    <w:rsid w:val="007B721F"/>
    <w:rsid w:val="007C7680"/>
    <w:rsid w:val="007D49B8"/>
    <w:rsid w:val="007D584F"/>
    <w:rsid w:val="007E0038"/>
    <w:rsid w:val="007E3EDD"/>
    <w:rsid w:val="007E4092"/>
    <w:rsid w:val="007E6B38"/>
    <w:rsid w:val="007F01D9"/>
    <w:rsid w:val="007F0F4B"/>
    <w:rsid w:val="007F1FFF"/>
    <w:rsid w:val="007F32F7"/>
    <w:rsid w:val="007F3D2B"/>
    <w:rsid w:val="007F5684"/>
    <w:rsid w:val="007F5A3F"/>
    <w:rsid w:val="007F60C3"/>
    <w:rsid w:val="007F7307"/>
    <w:rsid w:val="008011AD"/>
    <w:rsid w:val="00802B0A"/>
    <w:rsid w:val="00803310"/>
    <w:rsid w:val="008077A6"/>
    <w:rsid w:val="00811E6C"/>
    <w:rsid w:val="00812582"/>
    <w:rsid w:val="00813584"/>
    <w:rsid w:val="00814DA9"/>
    <w:rsid w:val="00815C61"/>
    <w:rsid w:val="00815F76"/>
    <w:rsid w:val="00816703"/>
    <w:rsid w:val="00816C6B"/>
    <w:rsid w:val="00821A32"/>
    <w:rsid w:val="00823CDE"/>
    <w:rsid w:val="0082498D"/>
    <w:rsid w:val="008252B3"/>
    <w:rsid w:val="008264B9"/>
    <w:rsid w:val="008309DA"/>
    <w:rsid w:val="00835D18"/>
    <w:rsid w:val="00836BBF"/>
    <w:rsid w:val="008431A3"/>
    <w:rsid w:val="00843387"/>
    <w:rsid w:val="008434AC"/>
    <w:rsid w:val="00843F3A"/>
    <w:rsid w:val="00847A95"/>
    <w:rsid w:val="00847BE8"/>
    <w:rsid w:val="0085216F"/>
    <w:rsid w:val="008534F0"/>
    <w:rsid w:val="0085629B"/>
    <w:rsid w:val="00856ADD"/>
    <w:rsid w:val="008575ED"/>
    <w:rsid w:val="00860EEF"/>
    <w:rsid w:val="00863D98"/>
    <w:rsid w:val="00863E9E"/>
    <w:rsid w:val="00866A57"/>
    <w:rsid w:val="0087160A"/>
    <w:rsid w:val="008750DB"/>
    <w:rsid w:val="0087510D"/>
    <w:rsid w:val="008755C1"/>
    <w:rsid w:val="008756EE"/>
    <w:rsid w:val="00876878"/>
    <w:rsid w:val="00877681"/>
    <w:rsid w:val="00880CB2"/>
    <w:rsid w:val="00881390"/>
    <w:rsid w:val="00887366"/>
    <w:rsid w:val="00887A76"/>
    <w:rsid w:val="00891C16"/>
    <w:rsid w:val="00891F47"/>
    <w:rsid w:val="008944CA"/>
    <w:rsid w:val="008A19FE"/>
    <w:rsid w:val="008A22FA"/>
    <w:rsid w:val="008A2ECB"/>
    <w:rsid w:val="008A37EC"/>
    <w:rsid w:val="008A39C6"/>
    <w:rsid w:val="008A59A2"/>
    <w:rsid w:val="008A7699"/>
    <w:rsid w:val="008C13B4"/>
    <w:rsid w:val="008C1BB2"/>
    <w:rsid w:val="008C3C23"/>
    <w:rsid w:val="008C57CF"/>
    <w:rsid w:val="008D259D"/>
    <w:rsid w:val="008D2F39"/>
    <w:rsid w:val="008D4EFD"/>
    <w:rsid w:val="008D5B95"/>
    <w:rsid w:val="008D6000"/>
    <w:rsid w:val="008D6F02"/>
    <w:rsid w:val="008E1DE5"/>
    <w:rsid w:val="008E4F0A"/>
    <w:rsid w:val="008F4919"/>
    <w:rsid w:val="00903C65"/>
    <w:rsid w:val="009043F7"/>
    <w:rsid w:val="00906461"/>
    <w:rsid w:val="009128E4"/>
    <w:rsid w:val="00913169"/>
    <w:rsid w:val="00922D5E"/>
    <w:rsid w:val="0092442E"/>
    <w:rsid w:val="0092554A"/>
    <w:rsid w:val="00931E9C"/>
    <w:rsid w:val="009327CB"/>
    <w:rsid w:val="00935023"/>
    <w:rsid w:val="009350D7"/>
    <w:rsid w:val="0093510C"/>
    <w:rsid w:val="00936BAD"/>
    <w:rsid w:val="00937BE5"/>
    <w:rsid w:val="00946884"/>
    <w:rsid w:val="0095070B"/>
    <w:rsid w:val="00953B94"/>
    <w:rsid w:val="00954225"/>
    <w:rsid w:val="0095449C"/>
    <w:rsid w:val="00954B31"/>
    <w:rsid w:val="00956187"/>
    <w:rsid w:val="00956915"/>
    <w:rsid w:val="00957563"/>
    <w:rsid w:val="00962F12"/>
    <w:rsid w:val="00963439"/>
    <w:rsid w:val="00964520"/>
    <w:rsid w:val="009646D0"/>
    <w:rsid w:val="009672D7"/>
    <w:rsid w:val="009719C1"/>
    <w:rsid w:val="00972143"/>
    <w:rsid w:val="00972776"/>
    <w:rsid w:val="00975B66"/>
    <w:rsid w:val="00977E21"/>
    <w:rsid w:val="00980436"/>
    <w:rsid w:val="00981D9A"/>
    <w:rsid w:val="00981F93"/>
    <w:rsid w:val="009830B5"/>
    <w:rsid w:val="00983B65"/>
    <w:rsid w:val="00987677"/>
    <w:rsid w:val="009979C0"/>
    <w:rsid w:val="009A2227"/>
    <w:rsid w:val="009A63E1"/>
    <w:rsid w:val="009B2D63"/>
    <w:rsid w:val="009B2DC6"/>
    <w:rsid w:val="009B66F7"/>
    <w:rsid w:val="009C01CB"/>
    <w:rsid w:val="009C2FD0"/>
    <w:rsid w:val="009C3656"/>
    <w:rsid w:val="009C6787"/>
    <w:rsid w:val="009D3721"/>
    <w:rsid w:val="009D6461"/>
    <w:rsid w:val="009E32FB"/>
    <w:rsid w:val="009E345D"/>
    <w:rsid w:val="009E3F1F"/>
    <w:rsid w:val="009E41AB"/>
    <w:rsid w:val="009E6006"/>
    <w:rsid w:val="009E6631"/>
    <w:rsid w:val="009E754D"/>
    <w:rsid w:val="009F68E4"/>
    <w:rsid w:val="00A00FDA"/>
    <w:rsid w:val="00A045F9"/>
    <w:rsid w:val="00A058F5"/>
    <w:rsid w:val="00A05C92"/>
    <w:rsid w:val="00A068BF"/>
    <w:rsid w:val="00A13F97"/>
    <w:rsid w:val="00A1587A"/>
    <w:rsid w:val="00A223A1"/>
    <w:rsid w:val="00A23243"/>
    <w:rsid w:val="00A23638"/>
    <w:rsid w:val="00A23CD4"/>
    <w:rsid w:val="00A258BA"/>
    <w:rsid w:val="00A25D5E"/>
    <w:rsid w:val="00A26C38"/>
    <w:rsid w:val="00A311F2"/>
    <w:rsid w:val="00A33E3E"/>
    <w:rsid w:val="00A354B5"/>
    <w:rsid w:val="00A407E8"/>
    <w:rsid w:val="00A41402"/>
    <w:rsid w:val="00A421A1"/>
    <w:rsid w:val="00A4360A"/>
    <w:rsid w:val="00A52A90"/>
    <w:rsid w:val="00A600A3"/>
    <w:rsid w:val="00A603FE"/>
    <w:rsid w:val="00A606EC"/>
    <w:rsid w:val="00A62DE5"/>
    <w:rsid w:val="00A67141"/>
    <w:rsid w:val="00A71753"/>
    <w:rsid w:val="00A71862"/>
    <w:rsid w:val="00A71FA3"/>
    <w:rsid w:val="00A749B9"/>
    <w:rsid w:val="00A770DD"/>
    <w:rsid w:val="00A812E1"/>
    <w:rsid w:val="00A819F2"/>
    <w:rsid w:val="00A84F93"/>
    <w:rsid w:val="00A937E3"/>
    <w:rsid w:val="00A93AF5"/>
    <w:rsid w:val="00A96DFA"/>
    <w:rsid w:val="00AA1D6C"/>
    <w:rsid w:val="00AA3268"/>
    <w:rsid w:val="00AA36E6"/>
    <w:rsid w:val="00AA6EA1"/>
    <w:rsid w:val="00AA7D7F"/>
    <w:rsid w:val="00AB42FE"/>
    <w:rsid w:val="00AB50ED"/>
    <w:rsid w:val="00AB5FA5"/>
    <w:rsid w:val="00AC220B"/>
    <w:rsid w:val="00AC4368"/>
    <w:rsid w:val="00AC5B7B"/>
    <w:rsid w:val="00AD22A8"/>
    <w:rsid w:val="00AD41A9"/>
    <w:rsid w:val="00AD5BCB"/>
    <w:rsid w:val="00AD659C"/>
    <w:rsid w:val="00AE1DE1"/>
    <w:rsid w:val="00AE3AAA"/>
    <w:rsid w:val="00AE6BC0"/>
    <w:rsid w:val="00AF7E7C"/>
    <w:rsid w:val="00B12385"/>
    <w:rsid w:val="00B14DBA"/>
    <w:rsid w:val="00B17961"/>
    <w:rsid w:val="00B2162E"/>
    <w:rsid w:val="00B26691"/>
    <w:rsid w:val="00B30787"/>
    <w:rsid w:val="00B40242"/>
    <w:rsid w:val="00B4102B"/>
    <w:rsid w:val="00B41330"/>
    <w:rsid w:val="00B46CC7"/>
    <w:rsid w:val="00B51E95"/>
    <w:rsid w:val="00B53328"/>
    <w:rsid w:val="00B559B9"/>
    <w:rsid w:val="00B55F41"/>
    <w:rsid w:val="00B63EED"/>
    <w:rsid w:val="00B65A35"/>
    <w:rsid w:val="00B76CBB"/>
    <w:rsid w:val="00B7759E"/>
    <w:rsid w:val="00B83B28"/>
    <w:rsid w:val="00B841CD"/>
    <w:rsid w:val="00B84C50"/>
    <w:rsid w:val="00B85B81"/>
    <w:rsid w:val="00B9104B"/>
    <w:rsid w:val="00B92ADC"/>
    <w:rsid w:val="00B93187"/>
    <w:rsid w:val="00B94EE2"/>
    <w:rsid w:val="00B956EC"/>
    <w:rsid w:val="00BA351B"/>
    <w:rsid w:val="00BA3B2C"/>
    <w:rsid w:val="00BA6FF5"/>
    <w:rsid w:val="00BA7B3B"/>
    <w:rsid w:val="00BB0657"/>
    <w:rsid w:val="00BB0931"/>
    <w:rsid w:val="00BB3C40"/>
    <w:rsid w:val="00BC076E"/>
    <w:rsid w:val="00BC0CE9"/>
    <w:rsid w:val="00BC0FFD"/>
    <w:rsid w:val="00BC1DB7"/>
    <w:rsid w:val="00BC3682"/>
    <w:rsid w:val="00BC36FB"/>
    <w:rsid w:val="00BD049C"/>
    <w:rsid w:val="00BD3AD2"/>
    <w:rsid w:val="00BD430D"/>
    <w:rsid w:val="00BD491E"/>
    <w:rsid w:val="00BD5E82"/>
    <w:rsid w:val="00BD6340"/>
    <w:rsid w:val="00BD69B4"/>
    <w:rsid w:val="00BE4E79"/>
    <w:rsid w:val="00BF251A"/>
    <w:rsid w:val="00BF30A2"/>
    <w:rsid w:val="00C04C7A"/>
    <w:rsid w:val="00C11676"/>
    <w:rsid w:val="00C164D0"/>
    <w:rsid w:val="00C20649"/>
    <w:rsid w:val="00C21869"/>
    <w:rsid w:val="00C21ACB"/>
    <w:rsid w:val="00C23210"/>
    <w:rsid w:val="00C23ABB"/>
    <w:rsid w:val="00C318BD"/>
    <w:rsid w:val="00C35894"/>
    <w:rsid w:val="00C46872"/>
    <w:rsid w:val="00C4722C"/>
    <w:rsid w:val="00C52A6F"/>
    <w:rsid w:val="00C53FB7"/>
    <w:rsid w:val="00C56913"/>
    <w:rsid w:val="00C570F6"/>
    <w:rsid w:val="00C606D1"/>
    <w:rsid w:val="00C6138F"/>
    <w:rsid w:val="00C64C55"/>
    <w:rsid w:val="00C6583E"/>
    <w:rsid w:val="00C65D53"/>
    <w:rsid w:val="00C716CB"/>
    <w:rsid w:val="00C7211A"/>
    <w:rsid w:val="00C7269F"/>
    <w:rsid w:val="00C72B59"/>
    <w:rsid w:val="00C7332C"/>
    <w:rsid w:val="00C75599"/>
    <w:rsid w:val="00C757B4"/>
    <w:rsid w:val="00C7722F"/>
    <w:rsid w:val="00C77550"/>
    <w:rsid w:val="00C83077"/>
    <w:rsid w:val="00C847CD"/>
    <w:rsid w:val="00C856E7"/>
    <w:rsid w:val="00C87CB4"/>
    <w:rsid w:val="00C94686"/>
    <w:rsid w:val="00C961E2"/>
    <w:rsid w:val="00C97925"/>
    <w:rsid w:val="00CA589F"/>
    <w:rsid w:val="00CA687A"/>
    <w:rsid w:val="00CB00BE"/>
    <w:rsid w:val="00CB1548"/>
    <w:rsid w:val="00CB48FF"/>
    <w:rsid w:val="00CB5F0D"/>
    <w:rsid w:val="00CB6B15"/>
    <w:rsid w:val="00CC0D3D"/>
    <w:rsid w:val="00CC4072"/>
    <w:rsid w:val="00CC7A1E"/>
    <w:rsid w:val="00CD0CFF"/>
    <w:rsid w:val="00CD441A"/>
    <w:rsid w:val="00CD565A"/>
    <w:rsid w:val="00CD78A9"/>
    <w:rsid w:val="00CE1067"/>
    <w:rsid w:val="00CE3ABB"/>
    <w:rsid w:val="00CE3D03"/>
    <w:rsid w:val="00CE68D4"/>
    <w:rsid w:val="00CF160A"/>
    <w:rsid w:val="00CF54FE"/>
    <w:rsid w:val="00CF6E0B"/>
    <w:rsid w:val="00CF7010"/>
    <w:rsid w:val="00D00D16"/>
    <w:rsid w:val="00D0173F"/>
    <w:rsid w:val="00D01DBB"/>
    <w:rsid w:val="00D045DE"/>
    <w:rsid w:val="00D1383F"/>
    <w:rsid w:val="00D1498D"/>
    <w:rsid w:val="00D20283"/>
    <w:rsid w:val="00D2143F"/>
    <w:rsid w:val="00D22B01"/>
    <w:rsid w:val="00D269DC"/>
    <w:rsid w:val="00D26F93"/>
    <w:rsid w:val="00D27710"/>
    <w:rsid w:val="00D31508"/>
    <w:rsid w:val="00D31785"/>
    <w:rsid w:val="00D34BC6"/>
    <w:rsid w:val="00D35C97"/>
    <w:rsid w:val="00D369D4"/>
    <w:rsid w:val="00D41E76"/>
    <w:rsid w:val="00D44D3E"/>
    <w:rsid w:val="00D45515"/>
    <w:rsid w:val="00D50665"/>
    <w:rsid w:val="00D53FBB"/>
    <w:rsid w:val="00D5690F"/>
    <w:rsid w:val="00D60788"/>
    <w:rsid w:val="00D62B30"/>
    <w:rsid w:val="00D63D7B"/>
    <w:rsid w:val="00D714FD"/>
    <w:rsid w:val="00D731DE"/>
    <w:rsid w:val="00D7339C"/>
    <w:rsid w:val="00D74662"/>
    <w:rsid w:val="00D77429"/>
    <w:rsid w:val="00D80DDD"/>
    <w:rsid w:val="00D8587B"/>
    <w:rsid w:val="00D86600"/>
    <w:rsid w:val="00D92A9D"/>
    <w:rsid w:val="00D9485F"/>
    <w:rsid w:val="00D97EB7"/>
    <w:rsid w:val="00D97F74"/>
    <w:rsid w:val="00DA1D58"/>
    <w:rsid w:val="00DA3021"/>
    <w:rsid w:val="00DA3FEF"/>
    <w:rsid w:val="00DA413F"/>
    <w:rsid w:val="00DB076A"/>
    <w:rsid w:val="00DB1055"/>
    <w:rsid w:val="00DB2979"/>
    <w:rsid w:val="00DB4C82"/>
    <w:rsid w:val="00DB4F54"/>
    <w:rsid w:val="00DB5DB2"/>
    <w:rsid w:val="00DB6410"/>
    <w:rsid w:val="00DB6EA5"/>
    <w:rsid w:val="00DC2E95"/>
    <w:rsid w:val="00DC7FF9"/>
    <w:rsid w:val="00DD0C6D"/>
    <w:rsid w:val="00DD565F"/>
    <w:rsid w:val="00DE1E7A"/>
    <w:rsid w:val="00DE20D9"/>
    <w:rsid w:val="00DE638E"/>
    <w:rsid w:val="00DE7051"/>
    <w:rsid w:val="00DE7DD8"/>
    <w:rsid w:val="00DF2C69"/>
    <w:rsid w:val="00DF458A"/>
    <w:rsid w:val="00DF6A39"/>
    <w:rsid w:val="00DF6CC8"/>
    <w:rsid w:val="00DF768C"/>
    <w:rsid w:val="00DF7C7D"/>
    <w:rsid w:val="00E02B67"/>
    <w:rsid w:val="00E02E12"/>
    <w:rsid w:val="00E04F8E"/>
    <w:rsid w:val="00E06576"/>
    <w:rsid w:val="00E06B5D"/>
    <w:rsid w:val="00E07795"/>
    <w:rsid w:val="00E16120"/>
    <w:rsid w:val="00E22485"/>
    <w:rsid w:val="00E22D0E"/>
    <w:rsid w:val="00E2569E"/>
    <w:rsid w:val="00E26D68"/>
    <w:rsid w:val="00E27F6A"/>
    <w:rsid w:val="00E312AF"/>
    <w:rsid w:val="00E322C9"/>
    <w:rsid w:val="00E32EA1"/>
    <w:rsid w:val="00E35D87"/>
    <w:rsid w:val="00E3714F"/>
    <w:rsid w:val="00E37ABA"/>
    <w:rsid w:val="00E43FEA"/>
    <w:rsid w:val="00E4582A"/>
    <w:rsid w:val="00E507BA"/>
    <w:rsid w:val="00E522A3"/>
    <w:rsid w:val="00E52AE4"/>
    <w:rsid w:val="00E52B1F"/>
    <w:rsid w:val="00E5729A"/>
    <w:rsid w:val="00E57E58"/>
    <w:rsid w:val="00E67F75"/>
    <w:rsid w:val="00E70720"/>
    <w:rsid w:val="00E722FC"/>
    <w:rsid w:val="00E72A80"/>
    <w:rsid w:val="00E822BD"/>
    <w:rsid w:val="00E86E0F"/>
    <w:rsid w:val="00E92A8D"/>
    <w:rsid w:val="00E94FCE"/>
    <w:rsid w:val="00E95714"/>
    <w:rsid w:val="00E95EFE"/>
    <w:rsid w:val="00E9676B"/>
    <w:rsid w:val="00EA0406"/>
    <w:rsid w:val="00EA0EBE"/>
    <w:rsid w:val="00EA2782"/>
    <w:rsid w:val="00EA27B0"/>
    <w:rsid w:val="00EA280A"/>
    <w:rsid w:val="00EA2931"/>
    <w:rsid w:val="00EA43CA"/>
    <w:rsid w:val="00EA44C9"/>
    <w:rsid w:val="00EB0A7C"/>
    <w:rsid w:val="00EB0C2B"/>
    <w:rsid w:val="00EB1AC9"/>
    <w:rsid w:val="00EB1C10"/>
    <w:rsid w:val="00EB3F25"/>
    <w:rsid w:val="00EB6DA4"/>
    <w:rsid w:val="00EB760D"/>
    <w:rsid w:val="00EC0707"/>
    <w:rsid w:val="00EC34CF"/>
    <w:rsid w:val="00EC4CEF"/>
    <w:rsid w:val="00EC5251"/>
    <w:rsid w:val="00EC60F3"/>
    <w:rsid w:val="00EC6B66"/>
    <w:rsid w:val="00ED023A"/>
    <w:rsid w:val="00ED03F8"/>
    <w:rsid w:val="00ED1CF5"/>
    <w:rsid w:val="00ED43E5"/>
    <w:rsid w:val="00EE2D9C"/>
    <w:rsid w:val="00EE69C2"/>
    <w:rsid w:val="00EE6D9F"/>
    <w:rsid w:val="00EF4B2D"/>
    <w:rsid w:val="00EF57F7"/>
    <w:rsid w:val="00EF6010"/>
    <w:rsid w:val="00EF6964"/>
    <w:rsid w:val="00F004EA"/>
    <w:rsid w:val="00F004F9"/>
    <w:rsid w:val="00F01C57"/>
    <w:rsid w:val="00F03ADB"/>
    <w:rsid w:val="00F069FA"/>
    <w:rsid w:val="00F07491"/>
    <w:rsid w:val="00F11750"/>
    <w:rsid w:val="00F138F5"/>
    <w:rsid w:val="00F13922"/>
    <w:rsid w:val="00F20A7E"/>
    <w:rsid w:val="00F230F7"/>
    <w:rsid w:val="00F26CA5"/>
    <w:rsid w:val="00F27191"/>
    <w:rsid w:val="00F274C9"/>
    <w:rsid w:val="00F30408"/>
    <w:rsid w:val="00F30984"/>
    <w:rsid w:val="00F31907"/>
    <w:rsid w:val="00F31AB8"/>
    <w:rsid w:val="00F33917"/>
    <w:rsid w:val="00F37E61"/>
    <w:rsid w:val="00F409BE"/>
    <w:rsid w:val="00F40B98"/>
    <w:rsid w:val="00F43FDE"/>
    <w:rsid w:val="00F444B0"/>
    <w:rsid w:val="00F45C84"/>
    <w:rsid w:val="00F463B5"/>
    <w:rsid w:val="00F46B9C"/>
    <w:rsid w:val="00F50FCC"/>
    <w:rsid w:val="00F526A9"/>
    <w:rsid w:val="00F5293E"/>
    <w:rsid w:val="00F578E9"/>
    <w:rsid w:val="00F646A5"/>
    <w:rsid w:val="00F66453"/>
    <w:rsid w:val="00F67BF4"/>
    <w:rsid w:val="00F74F96"/>
    <w:rsid w:val="00F779E4"/>
    <w:rsid w:val="00F83614"/>
    <w:rsid w:val="00F85512"/>
    <w:rsid w:val="00F91580"/>
    <w:rsid w:val="00F9422A"/>
    <w:rsid w:val="00F942E5"/>
    <w:rsid w:val="00F96EE0"/>
    <w:rsid w:val="00FA0130"/>
    <w:rsid w:val="00FA0C4B"/>
    <w:rsid w:val="00FA27B0"/>
    <w:rsid w:val="00FA5DCE"/>
    <w:rsid w:val="00FA791C"/>
    <w:rsid w:val="00FA796A"/>
    <w:rsid w:val="00FB1C1E"/>
    <w:rsid w:val="00FB4388"/>
    <w:rsid w:val="00FB43EF"/>
    <w:rsid w:val="00FB4B5E"/>
    <w:rsid w:val="00FC1ABD"/>
    <w:rsid w:val="00FC2320"/>
    <w:rsid w:val="00FD0021"/>
    <w:rsid w:val="00FD0712"/>
    <w:rsid w:val="00FD146E"/>
    <w:rsid w:val="00FD1F6D"/>
    <w:rsid w:val="00FD37AC"/>
    <w:rsid w:val="00FD5491"/>
    <w:rsid w:val="00FD5B5C"/>
    <w:rsid w:val="00FE1E74"/>
    <w:rsid w:val="00FE4D13"/>
    <w:rsid w:val="00FE62E7"/>
    <w:rsid w:val="00FF1EC8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B3A35"/>
  <w15:chartTrackingRefBased/>
  <w15:docId w15:val="{3C9AAD79-B855-439B-8540-FD33DB24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83"/>
    <w:pPr>
      <w:spacing w:before="120" w:after="120" w:line="25200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F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D5B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721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32D5"/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</w:style>
  <w:style w:type="paragraph" w:customStyle="1" w:styleId="Char">
    <w:name w:val="Char"/>
    <w:basedOn w:val="Normal"/>
    <w:rsid w:val="00E95EFE"/>
    <w:pPr>
      <w:spacing w:before="0" w:after="160" w:line="240" w:lineRule="exact"/>
    </w:pPr>
    <w:rPr>
      <w:rFonts w:ascii="Verdana" w:eastAsia="Times New Roman" w:hAnsi="Verdana"/>
      <w:sz w:val="20"/>
      <w:szCs w:val="20"/>
    </w:rPr>
  </w:style>
  <w:style w:type="character" w:styleId="Hyperlink">
    <w:name w:val="Hyperlink"/>
    <w:rsid w:val="00EA0406"/>
    <w:rPr>
      <w:color w:val="0000FF"/>
      <w:u w:val="single"/>
    </w:rPr>
  </w:style>
  <w:style w:type="character" w:styleId="PageNumber">
    <w:name w:val="page number"/>
    <w:basedOn w:val="DefaultParagraphFont"/>
    <w:rsid w:val="0015507E"/>
  </w:style>
  <w:style w:type="paragraph" w:styleId="FootnoteText">
    <w:name w:val="footnote text"/>
    <w:basedOn w:val="Normal"/>
    <w:link w:val="FootnoteTextChar"/>
    <w:uiPriority w:val="99"/>
    <w:semiHidden/>
    <w:unhideWhenUsed/>
    <w:rsid w:val="00B559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9B9"/>
  </w:style>
  <w:style w:type="character" w:styleId="FootnoteReference">
    <w:name w:val="footnote reference"/>
    <w:uiPriority w:val="99"/>
    <w:semiHidden/>
    <w:unhideWhenUsed/>
    <w:rsid w:val="00B559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436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4368"/>
  </w:style>
  <w:style w:type="character" w:styleId="EndnoteReference">
    <w:name w:val="endnote reference"/>
    <w:uiPriority w:val="99"/>
    <w:semiHidden/>
    <w:unhideWhenUsed/>
    <w:rsid w:val="00AC436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3E0E"/>
    <w:rPr>
      <w:rFonts w:ascii="Tahoma" w:hAnsi="Tahoma" w:cs="Tahoma"/>
      <w:sz w:val="16"/>
      <w:szCs w:val="16"/>
    </w:rPr>
  </w:style>
  <w:style w:type="paragraph" w:customStyle="1" w:styleId="DIEU">
    <w:name w:val="DIEU"/>
    <w:basedOn w:val="Normal"/>
    <w:link w:val="DIEUChar"/>
    <w:qFormat/>
    <w:rsid w:val="0087160A"/>
    <w:pPr>
      <w:widowControl w:val="0"/>
      <w:tabs>
        <w:tab w:val="left" w:pos="480"/>
        <w:tab w:val="left" w:pos="720"/>
      </w:tabs>
      <w:spacing w:line="240" w:lineRule="auto"/>
      <w:ind w:firstLine="720"/>
      <w:jc w:val="both"/>
      <w:outlineLvl w:val="0"/>
    </w:pPr>
    <w:rPr>
      <w:rFonts w:eastAsia="Times New Roman"/>
      <w:b/>
      <w:bCs/>
      <w:szCs w:val="28"/>
      <w:lang w:eastAsia="ja-JP"/>
    </w:rPr>
  </w:style>
  <w:style w:type="character" w:customStyle="1" w:styleId="DIEUChar">
    <w:name w:val="DIEU Char"/>
    <w:link w:val="DIEU"/>
    <w:rsid w:val="0087160A"/>
    <w:rPr>
      <w:rFonts w:eastAsia="Times New Roman"/>
      <w:b/>
      <w:bCs/>
      <w:sz w:val="28"/>
      <w:szCs w:val="28"/>
      <w:lang w:eastAsia="ja-JP"/>
    </w:rPr>
  </w:style>
  <w:style w:type="character" w:customStyle="1" w:styleId="fontstyle01">
    <w:name w:val="fontstyle01"/>
    <w:rsid w:val="007B2B5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516AF2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hstyle0">
    <w:name w:val="hstyle0"/>
    <w:basedOn w:val="Normal"/>
    <w:rsid w:val="0074556B"/>
    <w:pPr>
      <w:spacing w:before="0" w:after="0"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48B7-A1CC-46AA-8371-41CC813D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BẢO HIỂM XÃ HỘI VIỆT NAM</vt:lpstr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BẢO HIỂM XÃ HỘI VIỆT NAM</dc:title>
  <dc:subject/>
  <dc:creator>Mr On</dc:creator>
  <cp:keywords/>
  <cp:lastModifiedBy>Administrator</cp:lastModifiedBy>
  <cp:revision>43</cp:revision>
  <cp:lastPrinted>2024-03-20T08:19:00Z</cp:lastPrinted>
  <dcterms:created xsi:type="dcterms:W3CDTF">2024-01-18T09:22:00Z</dcterms:created>
  <dcterms:modified xsi:type="dcterms:W3CDTF">2024-03-29T02:41:00Z</dcterms:modified>
</cp:coreProperties>
</file>